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AE65" w14:textId="77777777" w:rsidR="00C26973" w:rsidRPr="00270512" w:rsidRDefault="00C26973" w:rsidP="00C2697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012723"/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536948DC" w14:textId="77777777" w:rsidR="00C26973" w:rsidRPr="00270512" w:rsidRDefault="00C26973" w:rsidP="00C2697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bookmarkEnd w:id="0"/>
    <w:p w14:paraId="6A9AD258" w14:textId="65C687A8" w:rsidR="00C26973" w:rsidRDefault="00FC3A12" w:rsidP="00C26973">
      <w:pPr>
        <w:shd w:val="clear" w:color="auto" w:fill="FFFFFF"/>
        <w:spacing w:before="100" w:beforeAutospacing="1" w:after="100" w:afterAutospacing="1" w:line="240" w:lineRule="atLeast"/>
        <w:ind w:left="142"/>
        <w:rPr>
          <w:color w:val="333333"/>
          <w:lang w:eastAsia="ru-RU"/>
        </w:rPr>
      </w:pPr>
      <w:r>
        <w:rPr>
          <w:noProof/>
        </w:rPr>
        <w:drawing>
          <wp:inline distT="0" distB="0" distL="0" distR="0" wp14:anchorId="6B0393F2" wp14:editId="29275A78">
            <wp:extent cx="5600700" cy="1838325"/>
            <wp:effectExtent l="0" t="0" r="0" b="0"/>
            <wp:docPr id="12468445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4CBB" w14:textId="77777777" w:rsidR="00C26973" w:rsidRPr="00EB10E4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38750A0C" w14:textId="7F0DAFBA" w:rsidR="00C26973" w:rsidRPr="00C26973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7D0F33D1" w14:textId="77777777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69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</w:p>
    <w:p w14:paraId="4B43C160" w14:textId="37BC2CE2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педагога-психолога</w:t>
      </w:r>
    </w:p>
    <w:p w14:paraId="0ECD5C73" w14:textId="56C90660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Владимировой Тамары Дмитриевны</w:t>
      </w:r>
    </w:p>
    <w:p w14:paraId="015E61CF" w14:textId="77777777" w:rsidR="00C26973" w:rsidRPr="00C26973" w:rsidRDefault="00C26973" w:rsidP="00C26973">
      <w:pPr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CDB0530" w14:textId="77777777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26973">
        <w:rPr>
          <w:rFonts w:ascii="Times New Roman" w:hAnsi="Times New Roman" w:cs="Times New Roman"/>
          <w:sz w:val="28"/>
          <w:szCs w:val="28"/>
          <w:lang w:eastAsia="ru-RU"/>
        </w:rPr>
        <w:t>по внеурочной деятельности</w:t>
      </w:r>
    </w:p>
    <w:p w14:paraId="34FD58D4" w14:textId="29CBE481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6973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ПРОФЕССИОНАЛЬНОЕ САМООПРЕДЕЛЕНИЕ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22D592" w14:textId="0424096A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ШКОЛЬНИКОВ»</w:t>
      </w:r>
    </w:p>
    <w:p w14:paraId="3C68461A" w14:textId="735511EA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C26973">
        <w:rPr>
          <w:rFonts w:ascii="Times New Roman" w:hAnsi="Times New Roman" w:cs="Times New Roman"/>
          <w:b/>
          <w:sz w:val="28"/>
          <w:szCs w:val="28"/>
          <w:lang w:eastAsia="ru-RU"/>
        </w:rPr>
        <w:t>ля 10-11 классов</w:t>
      </w:r>
    </w:p>
    <w:p w14:paraId="07561FA7" w14:textId="77777777" w:rsidR="00C26973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0E08F2BB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0854B818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35272120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2552CE5D" w14:textId="1C63F7B7" w:rsidR="00C26973" w:rsidRPr="00EB10E4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74C3877F" w14:textId="741594BF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C26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 – 2023 учебный год</w:t>
      </w:r>
      <w:r w:rsidRPr="00C26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336FA96" w14:textId="77777777" w:rsidR="00CA0D70" w:rsidRDefault="00CA0D70" w:rsidP="00922660">
      <w:pPr>
        <w:rPr>
          <w:rFonts w:ascii="Times New Roman" w:hAnsi="Times New Roman" w:cs="Times New Roman"/>
          <w:sz w:val="28"/>
          <w:szCs w:val="28"/>
        </w:rPr>
      </w:pPr>
    </w:p>
    <w:p w14:paraId="7DE77AB3" w14:textId="003C8E5B" w:rsidR="00E23D1E" w:rsidRPr="00734277" w:rsidRDefault="00734277" w:rsidP="00734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291A49E3" w14:textId="77777777" w:rsidR="00121EF7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В целях обеспечения требований федерального государственного образовательного стандарта среднего общего образования элективный курс «</w:t>
      </w:r>
      <w:r w:rsidR="009F791F" w:rsidRPr="0073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и я</w:t>
      </w:r>
      <w:r w:rsidRPr="00734277">
        <w:rPr>
          <w:rFonts w:ascii="Times New Roman" w:hAnsi="Times New Roman" w:cs="Times New Roman"/>
          <w:sz w:val="24"/>
          <w:szCs w:val="24"/>
        </w:rPr>
        <w:t>» разработан для того чтобы помочь разобраться школьникам в огромном мире профессий и подготовиться к выбору именно той профессии, которая подойдет данному обучающемуся.</w:t>
      </w:r>
    </w:p>
    <w:p w14:paraId="7091554A" w14:textId="77777777" w:rsidR="00121EF7" w:rsidRPr="00734277" w:rsidRDefault="00121EF7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</w:t>
      </w:r>
    </w:p>
    <w:p w14:paraId="1281F132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Программа призвана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Pr="00734277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F2746" w:rsidRPr="00734277">
        <w:rPr>
          <w:rFonts w:ascii="Times New Roman" w:hAnsi="Times New Roman" w:cs="Times New Roman"/>
          <w:sz w:val="24"/>
          <w:szCs w:val="24"/>
        </w:rPr>
        <w:t>ю</w:t>
      </w:r>
      <w:r w:rsidRPr="00734277">
        <w:rPr>
          <w:rFonts w:ascii="Times New Roman" w:hAnsi="Times New Roman" w:cs="Times New Roman"/>
          <w:sz w:val="24"/>
          <w:szCs w:val="24"/>
        </w:rPr>
        <w:t xml:space="preserve"> у учащихся обоснованного выбора 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734277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0F2746" w:rsidRPr="0073427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734277">
        <w:rPr>
          <w:rFonts w:ascii="Times New Roman" w:hAnsi="Times New Roman" w:cs="Times New Roman"/>
          <w:sz w:val="24"/>
          <w:szCs w:val="24"/>
        </w:rPr>
        <w:t>,</w:t>
      </w:r>
      <w:r w:rsidR="00121EF7" w:rsidRPr="00734277">
        <w:rPr>
          <w:rFonts w:ascii="Times New Roman" w:hAnsi="Times New Roman" w:cs="Times New Roman"/>
          <w:sz w:val="24"/>
          <w:szCs w:val="24"/>
        </w:rPr>
        <w:t>поможет с</w:t>
      </w:r>
      <w:r w:rsidR="00121EF7" w:rsidRPr="00734277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моделировать основные элементы разных видов профессиональной деятельности</w:t>
      </w:r>
      <w:r w:rsidR="00121EF7" w:rsidRPr="00734277">
        <w:rPr>
          <w:rFonts w:ascii="Times New Roman" w:hAnsi="Times New Roman" w:cs="Times New Roman"/>
          <w:sz w:val="24"/>
          <w:szCs w:val="24"/>
        </w:rPr>
        <w:t>.</w:t>
      </w:r>
    </w:p>
    <w:p w14:paraId="1E0EC1A4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школьников до момента вступления во взрослую жизнь </w:t>
      </w:r>
      <w:r w:rsidR="000F2746" w:rsidRPr="00734277">
        <w:rPr>
          <w:rFonts w:ascii="Times New Roman" w:hAnsi="Times New Roman" w:cs="Times New Roman"/>
          <w:sz w:val="24"/>
          <w:szCs w:val="24"/>
        </w:rPr>
        <w:t>имеют слабое</w:t>
      </w:r>
      <w:r w:rsidRPr="00734277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0F2746" w:rsidRPr="00734277">
        <w:rPr>
          <w:rFonts w:ascii="Times New Roman" w:hAnsi="Times New Roman" w:cs="Times New Roman"/>
          <w:sz w:val="24"/>
          <w:szCs w:val="24"/>
        </w:rPr>
        <w:t>ениео</w:t>
      </w:r>
      <w:r w:rsidRPr="00734277">
        <w:rPr>
          <w:rFonts w:ascii="Times New Roman" w:hAnsi="Times New Roman" w:cs="Times New Roman"/>
          <w:sz w:val="24"/>
          <w:szCs w:val="24"/>
        </w:rPr>
        <w:t xml:space="preserve"> сво</w:t>
      </w:r>
      <w:r w:rsidR="000F2746" w:rsidRPr="00734277">
        <w:rPr>
          <w:rFonts w:ascii="Times New Roman" w:hAnsi="Times New Roman" w:cs="Times New Roman"/>
          <w:sz w:val="24"/>
          <w:szCs w:val="24"/>
        </w:rPr>
        <w:t>ей</w:t>
      </w:r>
      <w:r w:rsidRPr="00734277">
        <w:rPr>
          <w:rFonts w:ascii="Times New Roman" w:hAnsi="Times New Roman" w:cs="Times New Roman"/>
          <w:sz w:val="24"/>
          <w:szCs w:val="24"/>
        </w:rPr>
        <w:t>буду</w:t>
      </w:r>
      <w:r w:rsidR="000F2746" w:rsidRPr="00734277">
        <w:rPr>
          <w:rFonts w:ascii="Times New Roman" w:hAnsi="Times New Roman" w:cs="Times New Roman"/>
          <w:sz w:val="24"/>
          <w:szCs w:val="24"/>
        </w:rPr>
        <w:t>ющей</w:t>
      </w:r>
      <w:r w:rsidRPr="00734277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0F2746" w:rsidRPr="00734277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>, отрасл</w:t>
      </w:r>
      <w:r w:rsidR="000F2746" w:rsidRPr="00734277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 xml:space="preserve">, где они могут 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Pr="00734277">
        <w:rPr>
          <w:rFonts w:ascii="Times New Roman" w:hAnsi="Times New Roman" w:cs="Times New Roman"/>
          <w:sz w:val="24"/>
          <w:szCs w:val="24"/>
        </w:rPr>
        <w:t xml:space="preserve">свои </w:t>
      </w:r>
      <w:r w:rsidR="000F2746" w:rsidRPr="00734277">
        <w:rPr>
          <w:rFonts w:ascii="Times New Roman" w:hAnsi="Times New Roman" w:cs="Times New Roman"/>
          <w:sz w:val="24"/>
          <w:szCs w:val="24"/>
        </w:rPr>
        <w:t>способности, применить</w:t>
      </w:r>
      <w:r w:rsidRPr="00734277">
        <w:rPr>
          <w:rFonts w:ascii="Times New Roman" w:hAnsi="Times New Roman" w:cs="Times New Roman"/>
          <w:sz w:val="24"/>
          <w:szCs w:val="24"/>
        </w:rPr>
        <w:t xml:space="preserve">знания, полученные в школе. </w:t>
      </w:r>
    </w:p>
    <w:p w14:paraId="37276614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Практическая значимость элективного курсаопределяется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14:paraId="7D83DB43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Новизна элективного курса основана на основных свойствах:</w:t>
      </w:r>
    </w:p>
    <w:p w14:paraId="467F9CEA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большая практическая профессиональная значимость,</w:t>
      </w:r>
    </w:p>
    <w:p w14:paraId="28B3955A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универсальность,</w:t>
      </w:r>
    </w:p>
    <w:p w14:paraId="0C755718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доступность,</w:t>
      </w:r>
    </w:p>
    <w:p w14:paraId="0C9AEC71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используется целый ряд межпредметных связей,</w:t>
      </w:r>
    </w:p>
    <w:p w14:paraId="2E6D71C9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используется как средство получения дополнительных знаний о профессиях.</w:t>
      </w:r>
    </w:p>
    <w:p w14:paraId="37B2F17B" w14:textId="42D3C171" w:rsidR="004E0764" w:rsidRDefault="004E0764" w:rsidP="00E406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Программа элективного курса «</w:t>
      </w:r>
      <w:r w:rsidR="009F791F" w:rsidRPr="0073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40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734277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среднего общего образования разработана в соответствии со следующими нормативно-правовыми документами:</w:t>
      </w:r>
    </w:p>
    <w:p w14:paraId="2ADDEB1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Федеральный закон от 29 декабря 2012 года № 273 «Об образовании в Российской Федерации»;</w:t>
      </w:r>
    </w:p>
    <w:p w14:paraId="1E91A7E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54E41A9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DDE1257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Реестр примерных основных общеобразовательных программ Министерства Просвещения Российской Федерации;</w:t>
      </w:r>
    </w:p>
    <w:p w14:paraId="5B725F82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4DC6D824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 xml:space="preserve"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4E6ABB">
        <w:rPr>
          <w:rFonts w:ascii="Times New Roman" w:hAnsi="Times New Roman" w:cs="Times New Roman"/>
        </w:rPr>
        <w:lastRenderedPageBreak/>
        <w:t>общего, среднего общего образования организациями, осуществляющими образовательную деятельность»;</w:t>
      </w:r>
    </w:p>
    <w:p w14:paraId="605EB5B7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C6E291D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Учебный план ОАНО «Гимназия имени Петра Первого» на 2022 – 2023 учебный год;</w:t>
      </w:r>
    </w:p>
    <w:p w14:paraId="5146DB33" w14:textId="45F7A188" w:rsidR="004E0764" w:rsidRPr="00734277" w:rsidRDefault="004E0764" w:rsidP="004E6A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Программа элективного курса направленана:</w:t>
      </w:r>
    </w:p>
    <w:p w14:paraId="26541097" w14:textId="77777777" w:rsidR="004E0764" w:rsidRPr="00734277" w:rsidRDefault="004E0764" w:rsidP="004E6AB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составление и формирование</w:t>
      </w:r>
      <w:r w:rsidR="000F2746" w:rsidRPr="00734277">
        <w:rPr>
          <w:rFonts w:ascii="Times New Roman" w:hAnsi="Times New Roman" w:cs="Times New Roman"/>
          <w:sz w:val="24"/>
          <w:szCs w:val="24"/>
        </w:rPr>
        <w:t>портфолио</w:t>
      </w:r>
      <w:r w:rsidRPr="00734277">
        <w:rPr>
          <w:rFonts w:ascii="Times New Roman" w:hAnsi="Times New Roman" w:cs="Times New Roman"/>
          <w:sz w:val="24"/>
          <w:szCs w:val="24"/>
        </w:rPr>
        <w:t xml:space="preserve"> с результатами исследований, диагностики, материалами об изучаемых и выбираемых профессиях;</w:t>
      </w:r>
    </w:p>
    <w:p w14:paraId="020D3B43" w14:textId="77777777" w:rsidR="004E0764" w:rsidRPr="00734277" w:rsidRDefault="004E0764" w:rsidP="004E6AB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ознакомление на практике со спецификой выбранной профессиональной деятельности.</w:t>
      </w:r>
    </w:p>
    <w:p w14:paraId="50A73AFA" w14:textId="77777777" w:rsidR="004E0764" w:rsidRPr="00734277" w:rsidRDefault="004E0764" w:rsidP="004E6A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14:paraId="6D456C11" w14:textId="77777777" w:rsidR="007135D0" w:rsidRDefault="007135D0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32ADB" w14:textId="06CAA44F" w:rsidR="007135D0" w:rsidRDefault="00EE55A0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</w:t>
      </w:r>
      <w:r w:rsidR="007135D0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7135D0"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="007135D0"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135D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 w:rsidR="007135D0"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="007135D0"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="007135D0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7135D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КУРСА</w:t>
      </w:r>
    </w:p>
    <w:p w14:paraId="3A8E6728" w14:textId="5BDC542A" w:rsidR="004E0764" w:rsidRPr="00734277" w:rsidRDefault="004E0764" w:rsidP="007135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Главная</w:t>
      </w:r>
      <w:r w:rsidR="00333B80" w:rsidRPr="00734277">
        <w:rPr>
          <w:rFonts w:ascii="Times New Roman" w:hAnsi="Times New Roman" w:cs="Times New Roman"/>
          <w:sz w:val="24"/>
          <w:szCs w:val="24"/>
        </w:rPr>
        <w:t xml:space="preserve"> </w:t>
      </w:r>
      <w:r w:rsidRPr="00734277">
        <w:rPr>
          <w:rFonts w:ascii="Times New Roman" w:hAnsi="Times New Roman" w:cs="Times New Roman"/>
          <w:b/>
          <w:sz w:val="24"/>
          <w:szCs w:val="24"/>
        </w:rPr>
        <w:t>цель</w:t>
      </w:r>
      <w:r w:rsidRPr="00734277">
        <w:rPr>
          <w:rFonts w:ascii="Times New Roman" w:hAnsi="Times New Roman" w:cs="Times New Roman"/>
          <w:sz w:val="24"/>
          <w:szCs w:val="24"/>
        </w:rPr>
        <w:t xml:space="preserve"> изучения элективного курса «</w:t>
      </w:r>
      <w:r w:rsidR="00DB6E06">
        <w:rPr>
          <w:rFonts w:ascii="Times New Roman" w:hAnsi="Times New Roman" w:cs="Times New Roman"/>
          <w:sz w:val="24"/>
          <w:szCs w:val="24"/>
        </w:rPr>
        <w:t>П</w:t>
      </w:r>
      <w:r w:rsidRPr="00734277">
        <w:rPr>
          <w:rFonts w:ascii="Times New Roman" w:hAnsi="Times New Roman" w:cs="Times New Roman"/>
          <w:sz w:val="24"/>
          <w:szCs w:val="24"/>
        </w:rPr>
        <w:t>рофессиональное самоопределение</w:t>
      </w:r>
      <w:r w:rsidR="00DB6E0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734277">
        <w:rPr>
          <w:rFonts w:ascii="Times New Roman" w:hAnsi="Times New Roman" w:cs="Times New Roman"/>
          <w:sz w:val="24"/>
          <w:szCs w:val="24"/>
        </w:rPr>
        <w:t xml:space="preserve">» заключается в формировании у школьника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деятельности. </w:t>
      </w:r>
    </w:p>
    <w:p w14:paraId="04184E50" w14:textId="77777777" w:rsidR="004E0764" w:rsidRPr="00734277" w:rsidRDefault="004E0764" w:rsidP="00DB6E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3427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34277">
        <w:rPr>
          <w:rFonts w:ascii="Times New Roman" w:hAnsi="Times New Roman" w:cs="Times New Roman"/>
          <w:sz w:val="24"/>
          <w:szCs w:val="24"/>
        </w:rPr>
        <w:t>:</w:t>
      </w:r>
    </w:p>
    <w:p w14:paraId="3381124E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повышение профессиональной грамотности учащихся;</w:t>
      </w:r>
    </w:p>
    <w:p w14:paraId="79A7F97F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деятельности;</w:t>
      </w:r>
    </w:p>
    <w:p w14:paraId="3C1B820F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формирование потребности в профессиональном самосовершенствовании;</w:t>
      </w:r>
    </w:p>
    <w:p w14:paraId="06595C49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создание комфортных условий для получения практического опыта в профессии, развитие  творческих  способностей   подростков;</w:t>
      </w:r>
    </w:p>
    <w:p w14:paraId="2D360009" w14:textId="5D92CCE5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развиват</w:t>
      </w:r>
      <w:r w:rsidR="00DB6E06">
        <w:rPr>
          <w:rFonts w:ascii="Times New Roman" w:hAnsi="Times New Roman" w:cs="Times New Roman"/>
          <w:sz w:val="24"/>
          <w:szCs w:val="24"/>
        </w:rPr>
        <w:t>ие</w:t>
      </w:r>
      <w:r w:rsidRPr="007342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DB6E06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 xml:space="preserve"> к определению алгоритма конкретных шагов для достижения поставленной цели; способность к рефлексии совершенной деятельности и выбору способа предъявления достигнутых результатов социуму.</w:t>
      </w:r>
    </w:p>
    <w:p w14:paraId="6E1CD04D" w14:textId="77777777" w:rsidR="00EE55A0" w:rsidRDefault="00EE55A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1" w:name="_Toc454886535"/>
    </w:p>
    <w:p w14:paraId="00169434" w14:textId="4B47B0E6" w:rsidR="00EE55A0" w:rsidRDefault="00EE55A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</w:t>
      </w:r>
    </w:p>
    <w:bookmarkEnd w:id="1"/>
    <w:p w14:paraId="2D73C549" w14:textId="1A031DF0" w:rsidR="004E0764" w:rsidRPr="00EE55A0" w:rsidRDefault="004E0764" w:rsidP="00EE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Содержание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>(элективного) курса «</w:t>
      </w:r>
      <w:r w:rsidR="009F791F"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представлено </w:t>
      </w: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современной модульной системой обучения, которая создается для </w:t>
      </w: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наиболее благоприятных условий развития личности, путем обеспечения </w:t>
      </w:r>
      <w:r w:rsidRPr="00EE55A0">
        <w:rPr>
          <w:rFonts w:ascii="Times New Roman" w:eastAsia="Calibri" w:hAnsi="Times New Roman" w:cs="Times New Roman"/>
          <w:bCs/>
          <w:sz w:val="24"/>
          <w:szCs w:val="24"/>
        </w:rPr>
        <w:t xml:space="preserve">гибкости содержания обучения, приспособления к индивидуальным потребностям обучающихся и уровню их базовой подготовки. </w:t>
      </w:r>
    </w:p>
    <w:p w14:paraId="4D645D02" w14:textId="77777777" w:rsidR="004E0764" w:rsidRPr="00EE55A0" w:rsidRDefault="004E0764" w:rsidP="00EE55A0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Программный материал отражает все современные запросы общества:</w:t>
      </w:r>
    </w:p>
    <w:p w14:paraId="1E50E740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 xml:space="preserve">гибко адаптироваться в меняющихся жизненных ситуациях, самостоятельно приобретая необходимые знания, умело применяя их на практике для решения </w:t>
      </w:r>
      <w:r w:rsidRPr="00EE55A0">
        <w:rPr>
          <w:rFonts w:ascii="Times New Roman" w:hAnsi="Times New Roman" w:cs="Times New Roman"/>
          <w:sz w:val="24"/>
          <w:szCs w:val="24"/>
        </w:rPr>
        <w:lastRenderedPageBreak/>
        <w:t>разнообразных проблем, чтобы на протяжении всей жизни иметь возможность найти в ней свое место;</w:t>
      </w:r>
    </w:p>
    <w:p w14:paraId="20C44DB4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самостоятельно критически мыслить, уметь увидеть возникающие в реальном мире трудности и искать пути рационального преодоления;</w:t>
      </w:r>
    </w:p>
    <w:p w14:paraId="25E5C8DC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проблем, делать необходимые обобщения, сопоставления саналогичными или альтернативными вариантами рассмотрения, устанавливать статистические закономерности, формулировать аргументированные выводы и на их основе выявлять и решать новые проблемы);</w:t>
      </w:r>
    </w:p>
    <w:p w14:paraId="7B576AEC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 выходя из них.</w:t>
      </w:r>
    </w:p>
    <w:p w14:paraId="63ADD91E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Ценностные ориентиры </w:t>
      </w:r>
      <w:r w:rsidRPr="00EE55A0">
        <w:rPr>
          <w:rFonts w:ascii="Times New Roman" w:eastAsia="Calibri" w:hAnsi="Times New Roman" w:cs="Times New Roman"/>
          <w:sz w:val="24"/>
          <w:szCs w:val="24"/>
        </w:rPr>
        <w:t>Программы определяются направленностью на воспитании взаимоуважения, трудолюбия, гражданственности, патриотизма, ответственности.</w:t>
      </w:r>
    </w:p>
    <w:p w14:paraId="1F6F37A1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>Программа предусматривает развитие поисково-исследовательских общеинтеллектуальных умений и навыков: нахождение и работа с информацией из различных источников, умение обобщить, произвести анализ, сделать выводы, в которых отчетливо проявится собственное оценочное суждение.</w:t>
      </w:r>
    </w:p>
    <w:p w14:paraId="08B5EC44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устранению прежних незнаний и разобщенность школьных предметов.</w:t>
      </w:r>
    </w:p>
    <w:p w14:paraId="463598D6" w14:textId="77777777" w:rsidR="004E0764" w:rsidRPr="00EE55A0" w:rsidRDefault="004E0764" w:rsidP="00F52F7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>(элективного) курса «</w:t>
      </w:r>
      <w:r w:rsidR="00501619"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и я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представлена </w:t>
      </w:r>
      <w:r w:rsidRPr="00EE55A0">
        <w:rPr>
          <w:rFonts w:ascii="Times New Roman" w:eastAsia="Calibri" w:hAnsi="Times New Roman" w:cs="Times New Roman"/>
          <w:sz w:val="24"/>
          <w:szCs w:val="24"/>
        </w:rPr>
        <w:t>следующими содержательными компонентами-модулями:</w:t>
      </w:r>
    </w:p>
    <w:p w14:paraId="1135230F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Модуль 1.</w:t>
      </w:r>
      <w:r w:rsidRPr="00EE5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Профессиональное самоопределение: путь поисков. </w:t>
      </w:r>
    </w:p>
    <w:p w14:paraId="3E8EBDB5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b/>
          <w:i/>
          <w:sz w:val="24"/>
          <w:szCs w:val="24"/>
        </w:rPr>
        <w:t>Модуль 2.</w:t>
      </w:r>
      <w:r w:rsidRPr="00EE55A0">
        <w:rPr>
          <w:rFonts w:ascii="Times New Roman" w:hAnsi="Times New Roman" w:cs="Times New Roman"/>
          <w:sz w:val="24"/>
          <w:szCs w:val="24"/>
        </w:rPr>
        <w:t>Профессиональная проба как способ сознательного и обоснованного выбора профессии.</w:t>
      </w:r>
    </w:p>
    <w:p w14:paraId="051098A2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b/>
          <w:i/>
          <w:sz w:val="24"/>
          <w:szCs w:val="24"/>
        </w:rPr>
        <w:t>Модуль 3.</w:t>
      </w:r>
      <w:r w:rsidRPr="00EE55A0">
        <w:rPr>
          <w:rFonts w:ascii="Times New Roman" w:hAnsi="Times New Roman" w:cs="Times New Roman"/>
          <w:sz w:val="24"/>
          <w:szCs w:val="24"/>
        </w:rPr>
        <w:t>Особенности презентации результатов проектов.</w:t>
      </w:r>
    </w:p>
    <w:p w14:paraId="68BC2417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5A0">
        <w:rPr>
          <w:rFonts w:ascii="Times New Roman" w:eastAsia="Times New Roman" w:hAnsi="Times New Roman" w:cs="Times New Roman"/>
          <w:bCs/>
          <w:i/>
          <w:sz w:val="24"/>
          <w:szCs w:val="24"/>
        </w:rPr>
        <w:t>Принципы и особенности содержания Программы:</w:t>
      </w:r>
    </w:p>
    <w:p w14:paraId="14C16AC3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>Принципсистематичности и последовательности в обучении предполагает преподавание и усвоение знаний в определенном порядке, системе.</w:t>
      </w:r>
    </w:p>
    <w:p w14:paraId="5B297D9A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>доступности и индивидуализацииобучения выражается в дифференциации учебных заданий и способов их решения (средств, методов, форм организации занятий и пр.) в соответствии с индивидуальными особенностями занимающихся.</w:t>
      </w:r>
    </w:p>
    <w:p w14:paraId="61C450B7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>Принцип вариативности</w:t>
      </w:r>
      <w:r w:rsidRPr="00EE55A0">
        <w:rPr>
          <w:rFonts w:ascii="Times New Roman" w:eastAsia="Calibri" w:hAnsi="Times New Roman" w:cs="Times New Roman"/>
          <w:bCs/>
          <w:sz w:val="24"/>
          <w:szCs w:val="24"/>
        </w:rPr>
        <w:t xml:space="preserve"> в организации образовательной деятельности</w:t>
      </w:r>
      <w:r w:rsidRPr="00EE55A0">
        <w:rPr>
          <w:rFonts w:ascii="Times New Roman" w:eastAsia="Calibri" w:hAnsi="Times New Roman" w:cs="Times New Roman"/>
          <w:sz w:val="24"/>
          <w:szCs w:val="24"/>
        </w:rPr>
        <w:t>предполагает выдвижение требований, ориентированных на обязательную вариативность организуемой деятельности.</w:t>
      </w:r>
    </w:p>
    <w:p w14:paraId="4359592B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Системно – деятельностный подход,при котором ученик является активным субъектом педагогического процесса. При этом важно самоопределение учащегося в процессе обучения. Главная цель системно-деятельностного подхода в обучении состоит в том, чтобы пробудить у человека 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</w:t>
      </w:r>
    </w:p>
    <w:p w14:paraId="6D45E2E8" w14:textId="3E7AF0E7" w:rsidR="004E0764" w:rsidRPr="00E54304" w:rsidRDefault="00E54304" w:rsidP="00E54304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</w:t>
      </w: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МЕСТО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КУРСА </w:t>
      </w: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В УЧЕБНОМ ПЛАНЕ</w:t>
      </w:r>
    </w:p>
    <w:p w14:paraId="2D1EBDAB" w14:textId="1DD46C67" w:rsidR="004E0764" w:rsidRPr="00E54304" w:rsidRDefault="004E0764" w:rsidP="00E54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04">
        <w:rPr>
          <w:rFonts w:ascii="Times New Roman" w:eastAsia="Calibri" w:hAnsi="Times New Roman" w:cs="Times New Roman"/>
          <w:sz w:val="24"/>
          <w:szCs w:val="24"/>
        </w:rPr>
        <w:t>На уровне среднего общего образования учебного (элективного) курса «</w:t>
      </w:r>
      <w:r w:rsidR="00501619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54304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54304">
        <w:rPr>
          <w:rFonts w:ascii="Times New Roman" w:eastAsia="Calibri" w:hAnsi="Times New Roman" w:cs="Times New Roman"/>
          <w:sz w:val="24"/>
          <w:szCs w:val="24"/>
        </w:rPr>
        <w:t>» является обязательным для изучения, и  проектная деятельность может  выступать  в  роли  интегрирующего  фактора</w:t>
      </w:r>
      <w:r w:rsidR="00E5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в образовании. </w:t>
      </w:r>
    </w:p>
    <w:p w14:paraId="0F5F0571" w14:textId="749DF514" w:rsidR="004E0764" w:rsidRPr="00C80671" w:rsidRDefault="004E0764" w:rsidP="00E54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E54304">
        <w:rPr>
          <w:rFonts w:ascii="Times New Roman" w:eastAsia="Times New Roman" w:hAnsi="Times New Roman" w:cs="Times New Roman"/>
          <w:sz w:val="24"/>
          <w:szCs w:val="24"/>
        </w:rPr>
        <w:t>(элективного) курса«</w:t>
      </w:r>
      <w:r w:rsidR="00501619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8363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543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6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рассчитана на </w:t>
      </w:r>
      <w:r w:rsidR="00501619" w:rsidRPr="00E54304">
        <w:rPr>
          <w:rFonts w:ascii="Times New Roman" w:eastAsia="Calibri" w:hAnsi="Times New Roman" w:cs="Times New Roman"/>
          <w:sz w:val="24"/>
          <w:szCs w:val="24"/>
        </w:rPr>
        <w:t>68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учебных часов. На изучение курса предполагается выделить по 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>34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>а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 в 10 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54304">
        <w:rPr>
          <w:rFonts w:ascii="Times New Roman" w:eastAsia="Calibri" w:hAnsi="Times New Roman" w:cs="Times New Roman"/>
          <w:sz w:val="24"/>
          <w:szCs w:val="24"/>
        </w:rPr>
        <w:t>11 классе (1 час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Pr="00C8067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B607BFE" w14:textId="77777777" w:rsidR="00333B80" w:rsidRDefault="00333B8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C8514CD" w14:textId="0DE867DF" w:rsidR="006B74F3" w:rsidRPr="006B74F3" w:rsidRDefault="006B74F3" w:rsidP="006B74F3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3C63956A" w14:textId="0C90B08C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программы</w:t>
      </w:r>
      <w:r w:rsidR="0022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22301A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B74F3">
        <w:rPr>
          <w:rFonts w:ascii="Times New Roman" w:eastAsia="Calibri" w:hAnsi="Times New Roman" w:cs="Times New Roman"/>
          <w:sz w:val="24"/>
          <w:szCs w:val="24"/>
        </w:rPr>
        <w:t>«</w:t>
      </w:r>
      <w:r w:rsidR="00501619" w:rsidRP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223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B74F3">
        <w:rPr>
          <w:rFonts w:ascii="Times New Roman" w:eastAsia="Calibri" w:hAnsi="Times New Roman" w:cs="Times New Roman"/>
          <w:sz w:val="24"/>
          <w:szCs w:val="24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14:paraId="5367D1E2" w14:textId="5CA4B0FF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Результаты изучения курса по выбору обучающихся должны отражать:</w:t>
      </w:r>
    </w:p>
    <w:p w14:paraId="50EBA4C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43"/>
      <w:r w:rsidRPr="006B74F3">
        <w:rPr>
          <w:rFonts w:ascii="Times New Roman" w:eastAsia="Calibri" w:hAnsi="Times New Roman" w:cs="Times New Roman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7B1DC37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4"/>
      <w:bookmarkEnd w:id="2"/>
      <w:r w:rsidRPr="006B74F3">
        <w:rPr>
          <w:rFonts w:ascii="Times New Roman" w:eastAsia="Calibri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3FE12751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45"/>
      <w:bookmarkEnd w:id="3"/>
      <w:r w:rsidRPr="006B74F3">
        <w:rPr>
          <w:rFonts w:ascii="Times New Roman" w:eastAsia="Calibri" w:hAnsi="Times New Roman" w:cs="Times New Roman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3BAE1BF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6"/>
      <w:bookmarkEnd w:id="4"/>
      <w:r w:rsidRPr="006B74F3">
        <w:rPr>
          <w:rFonts w:ascii="Times New Roman" w:eastAsia="Calibri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21741F96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7"/>
      <w:bookmarkEnd w:id="5"/>
      <w:r w:rsidRPr="006B74F3">
        <w:rPr>
          <w:rFonts w:ascii="Times New Roman" w:eastAsia="Calibri" w:hAnsi="Times New Roman" w:cs="Times New Roman"/>
          <w:sz w:val="24"/>
          <w:szCs w:val="24"/>
        </w:rPr>
        <w:t>5) обеспечение профессиональной ориентации обучающихся.</w:t>
      </w:r>
    </w:p>
    <w:bookmarkEnd w:id="6"/>
    <w:p w14:paraId="37EA9039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EC8831" w14:textId="352718AE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Планируемые личностные результаты</w:t>
      </w:r>
    </w:p>
    <w:p w14:paraId="5331C3A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включают в  готовность  и  способность  обучающихся  к  саморазвитию  и личностному  самоопределению,  сформированность  их  мотивации  к  обучению  и  целенаправленной познавательной   деятельности,   системы   значимых   социальных   и межличностных   отношений, ценностно-смысловых установок,  отражающих  личностные и  гражданские  позиции  в  деятельности, социальные  компетенции,  правосознание,  способность  ставить  цели  и  строить  жизненные  планы, способность к осознанию российской идентичности вполикультурном социуме. </w:t>
      </w:r>
    </w:p>
    <w:p w14:paraId="7198F1D9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72C91B3" w14:textId="3B100B94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Планируемые метапредметные результаты</w:t>
      </w:r>
    </w:p>
    <w:p w14:paraId="43DE4F4D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</w:t>
      </w: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освоенные обучающимися межпредметные понятия и универсальные учебные    действия    (регулятивные,    познавательные,    коммуникативные),    способность    их использования в учебной, познавательной и </w:t>
      </w: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социальной практике, самостоятельность планирования и  осуществления  учебной  деятельности  и  организации  учебного  сотрудничества  с  педагогами  и сверстниками, построение индивидуальной образовательной траектории. </w:t>
      </w:r>
    </w:p>
    <w:p w14:paraId="42951D8E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Они должны отражать: </w:t>
      </w:r>
    </w:p>
    <w:p w14:paraId="6D9BAF98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  умение  самостоятельно  определять  цели  своего  обучения,  ставить  и  формулировать  для себя  новые  задачи  в  учебе  и  познавательной  деятельности,  развивать  мотивы  и  интересы  своей познавательной деятельности;  </w:t>
      </w:r>
    </w:p>
    <w:p w14:paraId="08AC405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 </w:t>
      </w:r>
    </w:p>
    <w:p w14:paraId="532D5FF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 умение  соотносить  свои  действия  с  планируемыми  результатами,  осуществлять  контроль своей  деятельности  в  процессе  достижения  результата,  определять  способы    действий  в  рамках предложенных условий и требований, корректировать свои действия в соответствии с изменяющейся ситуацией;  </w:t>
      </w:r>
    </w:p>
    <w:p w14:paraId="0EC83598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задачи,  собственные возможности ее решения; </w:t>
      </w:r>
    </w:p>
    <w:p w14:paraId="31BCC30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 владение  основами  самоконтроля,  самооценки,  принятия  решений  и  осуществления осознанного выбора в учебной и познавательной деятельности;  </w:t>
      </w:r>
    </w:p>
    <w:p w14:paraId="319320A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 </w:t>
      </w:r>
    </w:p>
    <w:p w14:paraId="7458DEE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 умение  создавать,  применять  и  преобразовывать  знаки  и  символы,  модели  и  схемы  для решения учебныхи познавательных задач; </w:t>
      </w:r>
    </w:p>
    <w:p w14:paraId="106CA9F3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смысловое чтение;  </w:t>
      </w:r>
    </w:p>
    <w:p w14:paraId="33C09B55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умение организовывать  учебное сотрудничество и совместную деятельность с учителем и сверстниками;      работать  индивидуально  и  в  группе:  находить  общее  решение  и  разрешать конфликты на основе согласования позиций и учёта интересов;  формулировать, аргументировать и отстаивать своёмнение;  </w:t>
      </w:r>
    </w:p>
    <w:p w14:paraId="7F13CD5D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 </w:t>
      </w:r>
    </w:p>
    <w:p w14:paraId="35BA5F8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 формирование  и  развитие  компетентности  в  области  использования  информационно-коммуникационных технологий (далее ИКТ–компетенции); </w:t>
      </w:r>
    </w:p>
    <w:p w14:paraId="49F053F4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12)   формирование   и   развитие   экологического   мышления,   умение   применять   его   в познавательной, коммуникативной, социальной практике и профессиональной ориентации.</w:t>
      </w:r>
    </w:p>
    <w:p w14:paraId="234F97F0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3D1862B" w14:textId="1382FDCF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Планируемые предметные результаты </w:t>
      </w:r>
    </w:p>
    <w:p w14:paraId="3814E0E2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Предметные результаты включают освоенные  обучающимися  в  ходе  изучения  учебных предметов умения специфические для данной предметной области.Виды деятельности по получению нового знания в рамках определенных учебных предметов, их преобразованию и применению в  учебных,  учебно-проектных  и  социально-проектных  ситуациях,  формирование  научного  типа  мышления,  научных представлений  о  ключевых  теориях,  типах  и  видах  отношений,  владение  научной  терминологией, ключевыми понятиями, методами и приемами.</w:t>
      </w:r>
    </w:p>
    <w:p w14:paraId="14041FF6" w14:textId="7B7E552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обучения по программе учебного (элективного) курса «</w:t>
      </w:r>
      <w:r w:rsidR="00501619" w:rsidRP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B74F3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</w:t>
      </w:r>
      <w:r w:rsidRPr="006B74F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4ADC62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правилам выбора профессии; сущности и этапам выполнения профессиональных проб; требованиям к выполнению и оформлению исследовательского проекта</w:t>
      </w:r>
      <w:r w:rsidR="000F2746" w:rsidRPr="006B7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74F3">
        <w:rPr>
          <w:rFonts w:ascii="Times New Roman" w:eastAsia="Calibri" w:hAnsi="Times New Roman" w:cs="Times New Roman"/>
          <w:sz w:val="24"/>
          <w:szCs w:val="24"/>
        </w:rPr>
        <w:t>ясно излагать и оформлять выполненную работу, представлять ее результаты, аргументированно отвечать на вопросы.</w:t>
      </w:r>
    </w:p>
    <w:p w14:paraId="3BF58866" w14:textId="77777777" w:rsidR="00B74C41" w:rsidRPr="006B74F3" w:rsidRDefault="00B74C41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B74F3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6B74F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7E8101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п.;</w:t>
      </w:r>
    </w:p>
    <w:p w14:paraId="7127D5EE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умению раскрыть содержание работы, грамотно и обоснованно в соответствии с рассматриваемой проблемой;</w:t>
      </w:r>
    </w:p>
    <w:p w14:paraId="2047121C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618E7F61" w14:textId="77777777" w:rsidR="00B30403" w:rsidRPr="006B74F3" w:rsidRDefault="00B30403" w:rsidP="004718A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64DB5" w14:textId="2E2B4A6F" w:rsidR="00071C11" w:rsidRPr="00062C93" w:rsidRDefault="00071C11" w:rsidP="004718A5">
      <w:pPr>
        <w:shd w:val="clear" w:color="auto" w:fill="FFFFFF"/>
        <w:spacing w:after="0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КУРСА</w:t>
      </w:r>
    </w:p>
    <w:p w14:paraId="17B4A140" w14:textId="77777777" w:rsidR="00B30403" w:rsidRPr="006B74F3" w:rsidRDefault="00B30403" w:rsidP="004718A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F69E0" w14:textId="3D6504BC" w:rsidR="00A76827" w:rsidRPr="00071C11" w:rsidRDefault="00B74C41" w:rsidP="00D05E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>Модуль 1.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>Профессиональное самоопределение: путь поисков</w:t>
      </w:r>
      <w:r w:rsidR="0096569D"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1DD1" w:rsidRPr="00071C11">
        <w:rPr>
          <w:rFonts w:ascii="Times New Roman" w:hAnsi="Times New Roman" w:cs="Times New Roman"/>
          <w:sz w:val="24"/>
          <w:szCs w:val="24"/>
        </w:rPr>
        <w:t>Многообразие мира профессий и их классификация.</w:t>
      </w:r>
      <w:r w:rsidR="0096569D" w:rsidRPr="00071C11">
        <w:rPr>
          <w:rFonts w:ascii="Times New Roman" w:hAnsi="Times New Roman" w:cs="Times New Roman"/>
          <w:sz w:val="24"/>
          <w:szCs w:val="24"/>
        </w:rPr>
        <w:t xml:space="preserve">  Мировой 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ынок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труда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современных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социально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экономических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условиях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D1DD1" w:rsidRPr="00071C1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sz w:val="24"/>
          <w:szCs w:val="24"/>
        </w:rPr>
        <w:t>С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пецифика формирования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рынка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труда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современной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российской   экономике.</w:t>
      </w:r>
      <w:r w:rsidR="0096569D" w:rsidRPr="00071C11">
        <w:rPr>
          <w:rFonts w:ascii="Arial" w:hAnsi="Arial" w:cs="Arial"/>
          <w:b/>
          <w:bCs/>
          <w:color w:val="888888"/>
          <w:sz w:val="24"/>
          <w:szCs w:val="24"/>
          <w:shd w:val="clear" w:color="auto" w:fill="FFFFFF"/>
        </w:rPr>
        <w:t> </w:t>
      </w:r>
      <w:r w:rsidR="00EA1602" w:rsidRPr="00071C11">
        <w:rPr>
          <w:rFonts w:ascii="Times New Roman" w:hAnsi="Times New Roman" w:cs="Times New Roman"/>
          <w:sz w:val="24"/>
          <w:szCs w:val="24"/>
        </w:rPr>
        <w:t xml:space="preserve">Рынок труда в </w:t>
      </w:r>
      <w:r w:rsidR="00071C11" w:rsidRPr="00071C11">
        <w:rPr>
          <w:rFonts w:ascii="Times New Roman" w:hAnsi="Times New Roman" w:cs="Times New Roman"/>
          <w:sz w:val="24"/>
          <w:szCs w:val="24"/>
        </w:rPr>
        <w:t>Москве и Московской области.</w:t>
      </w:r>
      <w:r w:rsidR="00EA1602" w:rsidRPr="00071C11">
        <w:rPr>
          <w:rFonts w:ascii="Times New Roman" w:hAnsi="Times New Roman" w:cs="Times New Roman"/>
          <w:sz w:val="24"/>
          <w:szCs w:val="24"/>
        </w:rPr>
        <w:t xml:space="preserve"> </w:t>
      </w:r>
      <w:r w:rsidR="0096569D" w:rsidRPr="00071C1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F2746" w:rsidRPr="00071C11">
        <w:rPr>
          <w:rFonts w:ascii="Times New Roman" w:hAnsi="Times New Roman" w:cs="Times New Roman"/>
          <w:sz w:val="24"/>
          <w:szCs w:val="24"/>
        </w:rPr>
        <w:t>само</w:t>
      </w:r>
      <w:r w:rsidR="0096569D" w:rsidRPr="00071C11">
        <w:rPr>
          <w:rFonts w:ascii="Times New Roman" w:hAnsi="Times New Roman" w:cs="Times New Roman"/>
          <w:sz w:val="24"/>
          <w:szCs w:val="24"/>
        </w:rPr>
        <w:t>определение.</w:t>
      </w:r>
      <w:r w:rsidR="000F2746" w:rsidRPr="00071C11">
        <w:rPr>
          <w:rFonts w:ascii="Times New Roman" w:hAnsi="Times New Roman" w:cs="Times New Roman"/>
          <w:sz w:val="24"/>
          <w:szCs w:val="24"/>
        </w:rPr>
        <w:t xml:space="preserve"> Стратегия выбора </w:t>
      </w:r>
      <w:r w:rsidR="00EA1602" w:rsidRPr="00071C11">
        <w:rPr>
          <w:rFonts w:ascii="Times New Roman" w:hAnsi="Times New Roman" w:cs="Times New Roman"/>
          <w:sz w:val="24"/>
          <w:szCs w:val="24"/>
        </w:rPr>
        <w:t>профессии</w:t>
      </w:r>
      <w:r w:rsidR="00D63E7D" w:rsidRPr="00071C11">
        <w:rPr>
          <w:rFonts w:ascii="Times New Roman" w:hAnsi="Times New Roman" w:cs="Times New Roman"/>
          <w:sz w:val="24"/>
          <w:szCs w:val="24"/>
        </w:rPr>
        <w:t>.</w:t>
      </w:r>
      <w:r w:rsidR="00D05E5C">
        <w:rPr>
          <w:rFonts w:ascii="Times New Roman" w:hAnsi="Times New Roman" w:cs="Times New Roman"/>
          <w:sz w:val="24"/>
          <w:szCs w:val="24"/>
        </w:rPr>
        <w:t xml:space="preserve"> 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Основные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принципы 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выбора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будущей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профессии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,главные 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приоритеты</w:t>
      </w:r>
      <w:r w:rsidR="000F2746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критерии. </w:t>
      </w:r>
      <w:r w:rsidR="0050161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Экскурсия на производство. </w:t>
      </w:r>
      <w:r w:rsidR="000F2746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D63E7D" w:rsidRPr="00071C11">
        <w:rPr>
          <w:rFonts w:ascii="Times New Roman" w:hAnsi="Times New Roman" w:cs="Times New Roman"/>
          <w:sz w:val="24"/>
          <w:szCs w:val="24"/>
        </w:rPr>
        <w:t>рофессиональная карьера.</w:t>
      </w:r>
    </w:p>
    <w:p w14:paraId="5DBD8D5E" w14:textId="77777777" w:rsidR="000F2746" w:rsidRPr="00071C11" w:rsidRDefault="000F2746" w:rsidP="004718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sz w:val="24"/>
          <w:szCs w:val="24"/>
        </w:rPr>
        <w:t>Проектная деятельность как способ активизации профессионального самоопределения.</w:t>
      </w:r>
    </w:p>
    <w:p w14:paraId="4BE52491" w14:textId="77777777" w:rsidR="00121EF7" w:rsidRPr="00071C11" w:rsidRDefault="00B74C41" w:rsidP="004718A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Модуль 2. 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Профессиональная проба как способ сознательного и обоснованного выбора профессии </w:t>
      </w:r>
    </w:p>
    <w:p w14:paraId="378D1CF8" w14:textId="677365D4" w:rsidR="000F2746" w:rsidRPr="00D05E5C" w:rsidRDefault="00121EF7" w:rsidP="00D05E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BFC"/>
        </w:rPr>
        <w:t>Профессиональная проба </w:t>
      </w:r>
      <w:r w:rsidRPr="00071C11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— профессиональное испытание,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  <w:r w:rsidR="00BF5302" w:rsidRPr="00071C11">
        <w:rPr>
          <w:rFonts w:ascii="Times New Roman" w:hAnsi="Times New Roman" w:cs="Times New Roman"/>
          <w:sz w:val="24"/>
          <w:szCs w:val="24"/>
        </w:rPr>
        <w:t>Определение актуальности выбора темы проекта по профессиональному самоопределению.Определение объекта, цели, задач, выдвижение гипотезы.Методы исследования. Практикум-анализ структуры  готовых проектов по профессиональному самоопределению.</w:t>
      </w:r>
      <w:r w:rsidR="00B74C41" w:rsidRPr="00071C11">
        <w:rPr>
          <w:rFonts w:ascii="Times New Roman" w:hAnsi="Times New Roman" w:cs="Times New Roman"/>
          <w:sz w:val="24"/>
          <w:szCs w:val="24"/>
        </w:rPr>
        <w:t>Отбор и систематизация информации.Оформление библиографических ссылок на электронные ресурсы и публикации. Диаграммы и графики. Графы. Сравнительные таблицы. Фото-видеосъемка. Практическое занятие - работа с информацией. Практическое занятие-работа с интернет источниками, оформление.</w:t>
      </w:r>
    </w:p>
    <w:p w14:paraId="3B9D3494" w14:textId="77777777" w:rsidR="00B74C41" w:rsidRPr="00071C11" w:rsidRDefault="00B74C41" w:rsidP="004718A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Модуль 3. 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>Особенности презентации результатов проектов</w:t>
      </w:r>
    </w:p>
    <w:p w14:paraId="540147BF" w14:textId="6E326112" w:rsidR="00B74C41" w:rsidRPr="006838A3" w:rsidRDefault="00B74C41" w:rsidP="00683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sz w:val="24"/>
          <w:szCs w:val="24"/>
        </w:rPr>
        <w:t>Стендовый доклад как способ представления научных результатов. Требования к оформлению компьютерной презентации для защиты исследовательской работы.Подготовка к публичному выступлению. Публичная защита результатов проектной деятельности, исследований. Рефлексия проектной деятельности, исследований.</w:t>
      </w:r>
    </w:p>
    <w:p w14:paraId="0245C2B3" w14:textId="59412554" w:rsidR="00B74C41" w:rsidRPr="00F0239B" w:rsidRDefault="00F0239B" w:rsidP="004718A5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                                     </w:t>
      </w:r>
      <w:r w:rsidR="006838A3">
        <w:rPr>
          <w:rFonts w:ascii="Times New Roman" w:hAnsi="Times New Roman" w:cs="Times New Roman"/>
          <w:b/>
          <w:small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1559"/>
        <w:gridCol w:w="2233"/>
      </w:tblGrid>
      <w:tr w:rsidR="00B74C41" w:rsidRPr="00F0239B" w14:paraId="45862649" w14:textId="77777777" w:rsidTr="004718A5">
        <w:tc>
          <w:tcPr>
            <w:tcW w:w="944" w:type="dxa"/>
          </w:tcPr>
          <w:p w14:paraId="494B0D77" w14:textId="77777777" w:rsidR="00B74C41" w:rsidRPr="00F0239B" w:rsidRDefault="00B74C41" w:rsidP="00471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8" w:type="dxa"/>
          </w:tcPr>
          <w:p w14:paraId="5F50702A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14:paraId="2BEBD540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1160B180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B74C41" w:rsidRPr="00F0239B" w14:paraId="737C05D8" w14:textId="77777777" w:rsidTr="00B30403">
        <w:tc>
          <w:tcPr>
            <w:tcW w:w="9854" w:type="dxa"/>
            <w:gridSpan w:val="4"/>
          </w:tcPr>
          <w:p w14:paraId="46778D7E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</w:t>
            </w:r>
            <w:r w:rsidR="00B30403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</w:t>
            </w:r>
            <w:r w:rsidR="00D63E7D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 самоопределение</w:t>
            </w:r>
            <w:r w:rsidR="00B30403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путь поисков</w:t>
            </w:r>
          </w:p>
        </w:tc>
      </w:tr>
      <w:tr w:rsidR="00501619" w:rsidRPr="00F0239B" w14:paraId="689D3CB9" w14:textId="77777777" w:rsidTr="004718A5">
        <w:tc>
          <w:tcPr>
            <w:tcW w:w="944" w:type="dxa"/>
          </w:tcPr>
          <w:p w14:paraId="77F91EF5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B25A7FF" w14:textId="77777777" w:rsidR="00501619" w:rsidRPr="00F0239B" w:rsidRDefault="00501619" w:rsidP="004718A5">
            <w:pPr>
              <w:pStyle w:val="a3"/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способ активизации профессионального самоопределения.</w:t>
            </w:r>
          </w:p>
        </w:tc>
        <w:tc>
          <w:tcPr>
            <w:tcW w:w="1559" w:type="dxa"/>
          </w:tcPr>
          <w:p w14:paraId="5EAAB960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6968C9D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4D5E9454" w14:textId="77777777" w:rsidTr="004718A5">
        <w:tc>
          <w:tcPr>
            <w:tcW w:w="944" w:type="dxa"/>
          </w:tcPr>
          <w:p w14:paraId="732F6F4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DCDE4F7" w14:textId="77777777" w:rsidR="00501619" w:rsidRPr="00F0239B" w:rsidRDefault="00501619" w:rsidP="004718A5">
            <w:pPr>
              <w:pStyle w:val="a3"/>
              <w:spacing w:line="276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мира профессий и их классификация.  </w:t>
            </w:r>
          </w:p>
        </w:tc>
        <w:tc>
          <w:tcPr>
            <w:tcW w:w="1559" w:type="dxa"/>
          </w:tcPr>
          <w:p w14:paraId="5ED5CBA5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AF252C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35CAFD0" w14:textId="77777777" w:rsidTr="004718A5">
        <w:tc>
          <w:tcPr>
            <w:tcW w:w="944" w:type="dxa"/>
          </w:tcPr>
          <w:p w14:paraId="406D33E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386D1982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Мировой рынок труда всовременных</w:t>
            </w:r>
          </w:p>
          <w:p w14:paraId="4C785BF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социально-экономических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условиях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559" w:type="dxa"/>
          </w:tcPr>
          <w:p w14:paraId="406D782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2A79DC7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9F40F20" w14:textId="77777777" w:rsidTr="004718A5">
        <w:tc>
          <w:tcPr>
            <w:tcW w:w="944" w:type="dxa"/>
          </w:tcPr>
          <w:p w14:paraId="05D1943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42F805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Специфика формирования рынка труда в современной российской   экономике</w:t>
            </w:r>
          </w:p>
        </w:tc>
        <w:tc>
          <w:tcPr>
            <w:tcW w:w="1559" w:type="dxa"/>
          </w:tcPr>
          <w:p w14:paraId="3D5B16DE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A892241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88B2C58" w14:textId="77777777" w:rsidTr="004718A5">
        <w:tc>
          <w:tcPr>
            <w:tcW w:w="944" w:type="dxa"/>
          </w:tcPr>
          <w:p w14:paraId="12F50D9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E1791A7" w14:textId="6396FFD9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рынка труда в </w:t>
            </w:r>
            <w:r w:rsidR="001B6748">
              <w:rPr>
                <w:rFonts w:ascii="Times New Roman" w:hAnsi="Times New Roman" w:cs="Times New Roman"/>
                <w:sz w:val="24"/>
                <w:szCs w:val="24"/>
              </w:rPr>
              <w:t xml:space="preserve">Москве и </w:t>
            </w:r>
            <w:r w:rsidR="00F0239B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14:paraId="493BA32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FEF4087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C32FDB9" w14:textId="77777777" w:rsidTr="004718A5">
        <w:tc>
          <w:tcPr>
            <w:tcW w:w="944" w:type="dxa"/>
          </w:tcPr>
          <w:p w14:paraId="3E3119B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CB54578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Структурно-динамический анализ рынка труда в регионе.</w:t>
            </w:r>
          </w:p>
        </w:tc>
        <w:tc>
          <w:tcPr>
            <w:tcW w:w="1559" w:type="dxa"/>
          </w:tcPr>
          <w:p w14:paraId="5136F65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49466A7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</w:p>
        </w:tc>
      </w:tr>
      <w:tr w:rsidR="00501619" w:rsidRPr="00F0239B" w14:paraId="1720293D" w14:textId="77777777" w:rsidTr="004718A5">
        <w:tc>
          <w:tcPr>
            <w:tcW w:w="944" w:type="dxa"/>
          </w:tcPr>
          <w:p w14:paraId="1B3C48A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2BBC2B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Профессиональное определение.</w:t>
            </w:r>
          </w:p>
        </w:tc>
        <w:tc>
          <w:tcPr>
            <w:tcW w:w="1559" w:type="dxa"/>
          </w:tcPr>
          <w:p w14:paraId="282B0D4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6AA1CD1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1E8D88F" w14:textId="77777777" w:rsidTr="004718A5">
        <w:tc>
          <w:tcPr>
            <w:tcW w:w="944" w:type="dxa"/>
          </w:tcPr>
          <w:p w14:paraId="47DABC30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D724BAA" w14:textId="77777777" w:rsidR="00501619" w:rsidRPr="00F0239B" w:rsidRDefault="00501619" w:rsidP="004718A5">
            <w:pPr>
              <w:pStyle w:val="a3"/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</w:t>
            </w:r>
          </w:p>
        </w:tc>
        <w:tc>
          <w:tcPr>
            <w:tcW w:w="1559" w:type="dxa"/>
          </w:tcPr>
          <w:p w14:paraId="14CD8483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B616192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01619" w:rsidRPr="00F0239B" w14:paraId="029006E7" w14:textId="77777777" w:rsidTr="004718A5">
        <w:tc>
          <w:tcPr>
            <w:tcW w:w="944" w:type="dxa"/>
          </w:tcPr>
          <w:p w14:paraId="6CC8BA77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6BA6633C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Основные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принципы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выбора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будущей</w:t>
            </w:r>
          </w:p>
          <w:p w14:paraId="6939E650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профессии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главные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приоритеты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критерии.</w:t>
            </w:r>
          </w:p>
        </w:tc>
        <w:tc>
          <w:tcPr>
            <w:tcW w:w="1559" w:type="dxa"/>
          </w:tcPr>
          <w:p w14:paraId="6D456C1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B50B72D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задания</w:t>
            </w:r>
          </w:p>
        </w:tc>
      </w:tr>
      <w:tr w:rsidR="00501619" w:rsidRPr="00F0239B" w14:paraId="22631839" w14:textId="77777777" w:rsidTr="004718A5">
        <w:tc>
          <w:tcPr>
            <w:tcW w:w="944" w:type="dxa"/>
          </w:tcPr>
          <w:p w14:paraId="6A657F51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2D2377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Активная роль личности в выборе профессии.</w:t>
            </w:r>
          </w:p>
        </w:tc>
        <w:tc>
          <w:tcPr>
            <w:tcW w:w="1559" w:type="dxa"/>
          </w:tcPr>
          <w:p w14:paraId="65A7D14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214C8A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01619" w:rsidRPr="00F0239B" w14:paraId="4DF9EB47" w14:textId="77777777" w:rsidTr="004718A5">
        <w:tc>
          <w:tcPr>
            <w:tcW w:w="944" w:type="dxa"/>
          </w:tcPr>
          <w:p w14:paraId="4EA4FCE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A87EF1C" w14:textId="7106A6CD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B6748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университет.</w:t>
            </w:r>
          </w:p>
        </w:tc>
        <w:tc>
          <w:tcPr>
            <w:tcW w:w="1559" w:type="dxa"/>
          </w:tcPr>
          <w:p w14:paraId="3BECC4F0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54BF4C5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19" w:rsidRPr="00F0239B" w14:paraId="50616B6A" w14:textId="77777777" w:rsidTr="004718A5">
        <w:tc>
          <w:tcPr>
            <w:tcW w:w="944" w:type="dxa"/>
          </w:tcPr>
          <w:p w14:paraId="07C3E81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1ABD0BE" w14:textId="505DAB0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Экскурсия на завод «</w:t>
            </w:r>
            <w:r w:rsidR="00F0239B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3773AB5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8109C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19" w:rsidRPr="00F0239B" w14:paraId="11D7882A" w14:textId="77777777" w:rsidTr="004718A5">
        <w:tc>
          <w:tcPr>
            <w:tcW w:w="944" w:type="dxa"/>
          </w:tcPr>
          <w:p w14:paraId="4462A40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73BE801" w14:textId="77777777" w:rsidR="00501619" w:rsidRPr="00F0239B" w:rsidRDefault="00501619" w:rsidP="00471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</w:t>
            </w:r>
          </w:p>
        </w:tc>
        <w:tc>
          <w:tcPr>
            <w:tcW w:w="1559" w:type="dxa"/>
          </w:tcPr>
          <w:p w14:paraId="7040361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A6723DB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</w:p>
        </w:tc>
      </w:tr>
      <w:tr w:rsidR="00EA1602" w:rsidRPr="00F0239B" w14:paraId="5E5095DA" w14:textId="77777777" w:rsidTr="00B30403">
        <w:tc>
          <w:tcPr>
            <w:tcW w:w="9854" w:type="dxa"/>
            <w:gridSpan w:val="4"/>
          </w:tcPr>
          <w:p w14:paraId="148F738D" w14:textId="77777777" w:rsidR="00EA1602" w:rsidRPr="00F0239B" w:rsidRDefault="00EA1602" w:rsidP="004718A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Профессиональная проба как способ сознательного и обоснованного выбора профессии</w:t>
            </w:r>
          </w:p>
        </w:tc>
      </w:tr>
      <w:tr w:rsidR="00501619" w:rsidRPr="00F0239B" w14:paraId="17DAEAC3" w14:textId="77777777" w:rsidTr="004718A5">
        <w:tc>
          <w:tcPr>
            <w:tcW w:w="944" w:type="dxa"/>
          </w:tcPr>
          <w:p w14:paraId="5491BDC9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62AAFF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выбора темы проекта по профессиональному самоопределению.</w:t>
            </w:r>
          </w:p>
        </w:tc>
        <w:tc>
          <w:tcPr>
            <w:tcW w:w="1559" w:type="dxa"/>
          </w:tcPr>
          <w:p w14:paraId="5EACAE4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1A6D234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7B4A7215" w14:textId="77777777" w:rsidTr="004718A5">
        <w:tc>
          <w:tcPr>
            <w:tcW w:w="944" w:type="dxa"/>
          </w:tcPr>
          <w:p w14:paraId="446CF47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2EB207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объекта, цели, задач, выдвижение гипотезы по теме проекта.</w:t>
            </w:r>
          </w:p>
        </w:tc>
        <w:tc>
          <w:tcPr>
            <w:tcW w:w="1559" w:type="dxa"/>
          </w:tcPr>
          <w:p w14:paraId="314A6282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DB1DBD0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2B7B31A" w14:textId="77777777" w:rsidTr="004718A5">
        <w:tc>
          <w:tcPr>
            <w:tcW w:w="944" w:type="dxa"/>
          </w:tcPr>
          <w:p w14:paraId="72078051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4D2AAD3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Характеристика.</w:t>
            </w:r>
          </w:p>
        </w:tc>
        <w:tc>
          <w:tcPr>
            <w:tcW w:w="1559" w:type="dxa"/>
          </w:tcPr>
          <w:p w14:paraId="40F01CD2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68E78A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0725E32" w14:textId="77777777" w:rsidTr="004718A5">
        <w:tc>
          <w:tcPr>
            <w:tcW w:w="944" w:type="dxa"/>
          </w:tcPr>
          <w:p w14:paraId="4C5EBFC4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69EF9B7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Межпредметные проекты и их особенности.Области интеграции учебных проектовпо профессиональному самоопределению.</w:t>
            </w:r>
          </w:p>
        </w:tc>
        <w:tc>
          <w:tcPr>
            <w:tcW w:w="1559" w:type="dxa"/>
          </w:tcPr>
          <w:p w14:paraId="282B24B4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A2BE163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B53E0D5" w14:textId="77777777" w:rsidTr="004718A5">
        <w:tc>
          <w:tcPr>
            <w:tcW w:w="944" w:type="dxa"/>
          </w:tcPr>
          <w:p w14:paraId="5E9465B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E0F67E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проектированию исследовательских работ.</w:t>
            </w:r>
          </w:p>
        </w:tc>
        <w:tc>
          <w:tcPr>
            <w:tcW w:w="1559" w:type="dxa"/>
          </w:tcPr>
          <w:p w14:paraId="3013341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C1F7FF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44216949" w14:textId="77777777" w:rsidTr="004718A5">
        <w:tc>
          <w:tcPr>
            <w:tcW w:w="944" w:type="dxa"/>
          </w:tcPr>
          <w:p w14:paraId="2BE51423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E42448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Классификация, работа с текстом готовыхпроектовпо профессиональному самоопределению.</w:t>
            </w:r>
          </w:p>
        </w:tc>
        <w:tc>
          <w:tcPr>
            <w:tcW w:w="1559" w:type="dxa"/>
          </w:tcPr>
          <w:p w14:paraId="1F4ACEC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3EB4777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36C0A4A0" w14:textId="77777777" w:rsidTr="004718A5">
        <w:tc>
          <w:tcPr>
            <w:tcW w:w="944" w:type="dxa"/>
          </w:tcPr>
          <w:p w14:paraId="50D0F32E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B0E077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Практикум-анализ структуры  готовыхпроектовпо профессиональному </w:t>
            </w:r>
            <w:r w:rsidRPr="00F0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самоопределению.</w:t>
            </w:r>
          </w:p>
        </w:tc>
        <w:tc>
          <w:tcPr>
            <w:tcW w:w="1559" w:type="dxa"/>
          </w:tcPr>
          <w:p w14:paraId="6442808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3" w:type="dxa"/>
          </w:tcPr>
          <w:p w14:paraId="6649C2BC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20FFA7D9" w14:textId="77777777" w:rsidTr="004718A5">
        <w:tc>
          <w:tcPr>
            <w:tcW w:w="944" w:type="dxa"/>
          </w:tcPr>
          <w:p w14:paraId="1778716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2A3701C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Анализ приложений, содержаний.</w:t>
            </w:r>
          </w:p>
        </w:tc>
        <w:tc>
          <w:tcPr>
            <w:tcW w:w="1559" w:type="dxa"/>
          </w:tcPr>
          <w:p w14:paraId="5310A70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0E4B4FA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A548056" w14:textId="77777777" w:rsidTr="004718A5">
        <w:tc>
          <w:tcPr>
            <w:tcW w:w="944" w:type="dxa"/>
          </w:tcPr>
          <w:p w14:paraId="0AD6FF2F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5086F42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информации, первичные, вторичные.</w:t>
            </w:r>
          </w:p>
        </w:tc>
        <w:tc>
          <w:tcPr>
            <w:tcW w:w="1559" w:type="dxa"/>
          </w:tcPr>
          <w:p w14:paraId="5FA1383A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6F6EFA6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7D211B41" w14:textId="77777777" w:rsidTr="004718A5">
        <w:tc>
          <w:tcPr>
            <w:tcW w:w="944" w:type="dxa"/>
          </w:tcPr>
          <w:p w14:paraId="66CC0C3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3CFDF49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библиографических ссылок на электронные ресурсы и публикации.</w:t>
            </w:r>
          </w:p>
        </w:tc>
        <w:tc>
          <w:tcPr>
            <w:tcW w:w="1559" w:type="dxa"/>
          </w:tcPr>
          <w:p w14:paraId="759E52A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5D590CE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1D5E442" w14:textId="77777777" w:rsidTr="004718A5">
        <w:tc>
          <w:tcPr>
            <w:tcW w:w="944" w:type="dxa"/>
          </w:tcPr>
          <w:p w14:paraId="7A1F867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675AAB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визуализации и систематизации текстовой информации. </w:t>
            </w:r>
          </w:p>
        </w:tc>
        <w:tc>
          <w:tcPr>
            <w:tcW w:w="1559" w:type="dxa"/>
          </w:tcPr>
          <w:p w14:paraId="0B24011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F4A561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84C9A34" w14:textId="77777777" w:rsidTr="004718A5">
        <w:tc>
          <w:tcPr>
            <w:tcW w:w="944" w:type="dxa"/>
          </w:tcPr>
          <w:p w14:paraId="65A2967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973089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Сравнительные таблицы. Фото-видеосъемка.</w:t>
            </w:r>
          </w:p>
        </w:tc>
        <w:tc>
          <w:tcPr>
            <w:tcW w:w="1559" w:type="dxa"/>
          </w:tcPr>
          <w:p w14:paraId="3D1CFC3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C03C942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E0A2534" w14:textId="77777777" w:rsidTr="004718A5">
        <w:tc>
          <w:tcPr>
            <w:tcW w:w="944" w:type="dxa"/>
          </w:tcPr>
          <w:p w14:paraId="0DC4A3B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4BC89F3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Диаграммы и графики. Графы.</w:t>
            </w:r>
          </w:p>
        </w:tc>
        <w:tc>
          <w:tcPr>
            <w:tcW w:w="1559" w:type="dxa"/>
          </w:tcPr>
          <w:p w14:paraId="6A9183C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797854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1602" w:rsidRPr="00F0239B" w14:paraId="3EAA8B3B" w14:textId="77777777" w:rsidTr="00B30403">
        <w:tc>
          <w:tcPr>
            <w:tcW w:w="9854" w:type="dxa"/>
            <w:gridSpan w:val="4"/>
          </w:tcPr>
          <w:p w14:paraId="56420AF0" w14:textId="77777777" w:rsidR="00EA1602" w:rsidRPr="00F0239B" w:rsidRDefault="00EA1602" w:rsidP="004718A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Особенности презентации результатов проектов</w:t>
            </w:r>
          </w:p>
        </w:tc>
      </w:tr>
      <w:tr w:rsidR="00501619" w:rsidRPr="00F0239B" w14:paraId="5C6CE122" w14:textId="77777777" w:rsidTr="004718A5">
        <w:tc>
          <w:tcPr>
            <w:tcW w:w="944" w:type="dxa"/>
          </w:tcPr>
          <w:p w14:paraId="2FAC1B7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8A5A30D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Виды презентаций проектов.</w:t>
            </w:r>
          </w:p>
        </w:tc>
        <w:tc>
          <w:tcPr>
            <w:tcW w:w="1559" w:type="dxa"/>
          </w:tcPr>
          <w:p w14:paraId="056D243C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713C4AC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19C50AB8" w14:textId="77777777" w:rsidTr="004718A5">
        <w:tc>
          <w:tcPr>
            <w:tcW w:w="944" w:type="dxa"/>
          </w:tcPr>
          <w:p w14:paraId="5805CFB5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1FE4458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Стендовый доклад как способ представления научных результатов.</w:t>
            </w:r>
          </w:p>
        </w:tc>
        <w:tc>
          <w:tcPr>
            <w:tcW w:w="1559" w:type="dxa"/>
          </w:tcPr>
          <w:p w14:paraId="4290CBE5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7EAE7A2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37A5E16" w14:textId="77777777" w:rsidTr="004718A5">
        <w:tc>
          <w:tcPr>
            <w:tcW w:w="944" w:type="dxa"/>
          </w:tcPr>
          <w:p w14:paraId="3738F8A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FA8074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Практикум-стендовая защита.</w:t>
            </w:r>
          </w:p>
        </w:tc>
        <w:tc>
          <w:tcPr>
            <w:tcW w:w="1559" w:type="dxa"/>
          </w:tcPr>
          <w:p w14:paraId="0C2BAB6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25C2169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78EC29A" w14:textId="77777777" w:rsidTr="004718A5">
        <w:tc>
          <w:tcPr>
            <w:tcW w:w="944" w:type="dxa"/>
          </w:tcPr>
          <w:p w14:paraId="28783A87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76A10E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компьютерной презентации для защиты исследовательской работы.</w:t>
            </w:r>
          </w:p>
        </w:tc>
        <w:tc>
          <w:tcPr>
            <w:tcW w:w="1559" w:type="dxa"/>
          </w:tcPr>
          <w:p w14:paraId="2B1843AB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CE8BC5A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7214FAF" w14:textId="77777777" w:rsidTr="004718A5">
        <w:tc>
          <w:tcPr>
            <w:tcW w:w="944" w:type="dxa"/>
          </w:tcPr>
          <w:p w14:paraId="6ACC7C1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41C158A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Практикум оформление компьютерной презентации.</w:t>
            </w:r>
          </w:p>
        </w:tc>
        <w:tc>
          <w:tcPr>
            <w:tcW w:w="1559" w:type="dxa"/>
          </w:tcPr>
          <w:p w14:paraId="31728723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1B71159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01619" w:rsidRPr="00F0239B" w14:paraId="7FAC7B93" w14:textId="77777777" w:rsidTr="004718A5">
        <w:tc>
          <w:tcPr>
            <w:tcW w:w="944" w:type="dxa"/>
          </w:tcPr>
          <w:p w14:paraId="13FAC9F0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721BC1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выступления.</w:t>
            </w:r>
          </w:p>
        </w:tc>
        <w:tc>
          <w:tcPr>
            <w:tcW w:w="1559" w:type="dxa"/>
          </w:tcPr>
          <w:p w14:paraId="043A08F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176A533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E1500FB" w14:textId="77777777" w:rsidTr="004718A5">
        <w:tc>
          <w:tcPr>
            <w:tcW w:w="944" w:type="dxa"/>
          </w:tcPr>
          <w:p w14:paraId="170DC5BE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667CFE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выступлению.</w:t>
            </w:r>
          </w:p>
        </w:tc>
        <w:tc>
          <w:tcPr>
            <w:tcW w:w="1559" w:type="dxa"/>
          </w:tcPr>
          <w:p w14:paraId="57A0C95B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E59977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01619" w:rsidRPr="00F0239B" w14:paraId="47F1C431" w14:textId="77777777" w:rsidTr="004718A5">
        <w:tc>
          <w:tcPr>
            <w:tcW w:w="944" w:type="dxa"/>
          </w:tcPr>
          <w:p w14:paraId="66D378F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9D4AF7D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по проекту профессионального самоопределения.</w:t>
            </w:r>
          </w:p>
        </w:tc>
        <w:tc>
          <w:tcPr>
            <w:tcW w:w="1559" w:type="dxa"/>
          </w:tcPr>
          <w:p w14:paraId="4F5D2FBE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4FD63F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F5E50" w:rsidRPr="00F0239B" w14:paraId="010A5A02" w14:textId="77777777" w:rsidTr="004718A5">
        <w:tc>
          <w:tcPr>
            <w:tcW w:w="944" w:type="dxa"/>
          </w:tcPr>
          <w:p w14:paraId="70B53E20" w14:textId="77777777" w:rsidR="00EF5E50" w:rsidRPr="00F0239B" w:rsidRDefault="00EF5E50" w:rsidP="00EF5E50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41D4456" w14:textId="031614C2" w:rsidR="00EF5E50" w:rsidRPr="00EF5E50" w:rsidRDefault="00EF5E50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559" w:type="dxa"/>
          </w:tcPr>
          <w:p w14:paraId="21D39B0B" w14:textId="5079758A" w:rsidR="00EF5E50" w:rsidRPr="00EF5E50" w:rsidRDefault="00EF5E50" w:rsidP="00471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14:paraId="4DEFBBF4" w14:textId="77777777" w:rsidR="00EF5E50" w:rsidRPr="00EF5E50" w:rsidRDefault="00EF5E50" w:rsidP="00471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D3EFF5" w14:textId="77777777" w:rsidR="0071527D" w:rsidRDefault="0071527D" w:rsidP="00471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E7EA4" w14:textId="597BF788" w:rsidR="00F0239B" w:rsidRPr="00ED4A91" w:rsidRDefault="00F0239B" w:rsidP="0047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14:paraId="4E1FC6F7" w14:textId="7CCE523A" w:rsidR="00B74C41" w:rsidRPr="00B81EAC" w:rsidRDefault="00B74C41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39B">
        <w:rPr>
          <w:rFonts w:ascii="Times New Roman" w:eastAsia="Calibri" w:hAnsi="Times New Roman" w:cs="Times New Roman"/>
          <w:sz w:val="24"/>
          <w:szCs w:val="24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Программе учебного (элективного) курса «</w:t>
      </w:r>
      <w:r w:rsidR="00501619" w:rsidRPr="00F0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F023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0239B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420D875" w14:textId="77777777" w:rsidR="00E97BE4" w:rsidRPr="00F0239B" w:rsidRDefault="00E97BE4" w:rsidP="004718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023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Критерии оценивания проекта</w:t>
      </w:r>
    </w:p>
    <w:p w14:paraId="6B1CDB77" w14:textId="77777777" w:rsidR="00E97BE4" w:rsidRPr="00F0239B" w:rsidRDefault="00E97BE4" w:rsidP="004718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721"/>
        <w:gridCol w:w="4795"/>
        <w:gridCol w:w="743"/>
        <w:gridCol w:w="743"/>
      </w:tblGrid>
      <w:tr w:rsidR="00DD64C4" w:rsidRPr="00F0239B" w14:paraId="5F9BF486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51B3" w14:textId="77777777" w:rsidR="00DD64C4" w:rsidRPr="00F0239B" w:rsidRDefault="00DD64C4" w:rsidP="004718A5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867" w14:textId="77777777" w:rsidR="00DD64C4" w:rsidRPr="00F0239B" w:rsidRDefault="00DD64C4" w:rsidP="004718A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23B" w14:textId="77777777" w:rsidR="00DD64C4" w:rsidRPr="00F0239B" w:rsidRDefault="00DD64C4" w:rsidP="004718A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0F8" w14:textId="77777777" w:rsidR="00DD64C4" w:rsidRPr="00F0239B" w:rsidRDefault="00DD64C4" w:rsidP="004718A5">
            <w:pPr>
              <w:spacing w:after="0"/>
              <w:ind w:hanging="210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446" w14:textId="77777777" w:rsidR="00DD64C4" w:rsidRPr="00F0239B" w:rsidRDefault="00DD64C4" w:rsidP="004718A5">
            <w:pPr>
              <w:spacing w:after="0"/>
              <w:ind w:hanging="210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4C4" w:rsidRPr="00F0239B" w14:paraId="3D91D9C6" w14:textId="77777777" w:rsidTr="00DD64C4">
        <w:trPr>
          <w:jc w:val="center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360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продукта проектной деятельности </w:t>
            </w:r>
          </w:p>
          <w:p w14:paraId="1C888CE4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2D8CB3CE" w14:textId="77777777" w:rsidTr="0071527D">
        <w:trPr>
          <w:trHeight w:val="57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DB1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43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продукта заявленным целям</w:t>
            </w:r>
          </w:p>
          <w:p w14:paraId="0310644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15C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результата деятельности целям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BED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1B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30673EB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F14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228E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Новизна.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Оригинальность.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Уникальность.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596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Своеобразие, необычность.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Единственный в своем роде (проявление индивидуальности ис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полнителя).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05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AF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A3BD6D5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746" w14:textId="77777777" w:rsidR="00DD64C4" w:rsidRPr="00AD5F71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D5F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E85" w14:textId="77777777" w:rsidR="00DD64C4" w:rsidRPr="00AD5F71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1F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F41629D" w14:textId="77777777" w:rsidTr="00DD64C4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B65" w14:textId="77777777" w:rsidR="00DD64C4" w:rsidRPr="00AD5F71" w:rsidRDefault="00DD64C4" w:rsidP="00E97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5F7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Оценка процесса проектной деятельности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625" w14:textId="77777777" w:rsidR="00DD64C4" w:rsidRPr="00F0239B" w:rsidRDefault="00DD64C4" w:rsidP="00E97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08F416F0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B37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01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39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Современность тематики проекта, значимость решаемой проблемы, востребованность проектиру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емого результата.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79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B74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739C126A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7D8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4D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EF8F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противоречия в замысле, требующего изучения и разрешения.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4B1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66E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B1DA22B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F26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B59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74E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Четкость, ясность, глубина и обоснованность цели. Цель конкретная, достижимая, диагностируемая.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A3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3E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CE57F30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FE0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7F91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35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Достаточность, уместность и эффективность способов достижения цели проекта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31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6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E3DF395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000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87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D11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Законченность работы, доведение до логического окончания. Подтверждение цели конкретными фактами.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12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87366EA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0BB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6B77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творческого компонента в процессе проектиро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C6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Вариативность первоначальных идей, их оригинальность; нестандартные исполнительские решения и т.д.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44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A1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1593F58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B1A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1D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DA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6FD1A81D" w14:textId="77777777" w:rsidTr="00DD64C4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95E" w14:textId="77777777" w:rsidR="00DD64C4" w:rsidRPr="00F0239B" w:rsidRDefault="00DD64C4" w:rsidP="00E97BE4">
            <w:pPr>
              <w:spacing w:after="0" w:line="240" w:lineRule="auto"/>
              <w:ind w:hanging="2102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Оценка оформления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00B" w14:textId="77777777" w:rsidR="00DD64C4" w:rsidRPr="00F0239B" w:rsidRDefault="00DD64C4" w:rsidP="00E97BE4">
            <w:pPr>
              <w:spacing w:after="0" w:line="240" w:lineRule="auto"/>
              <w:ind w:hanging="2102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36304F42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3BC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F3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Соответствие стандартам оформления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5C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титульного листа, оглавления, нумерации страниц,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введения, заключения, словаря терминов, библиографии, соответствие ГОСТам конструкторско-технологической документации. Оформление проектной документации в соответствии с требованиями Конкурса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97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AC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76D25F77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995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701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F375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Единство, целостность, соподчинение отдельных частей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текста, взаимозависимость, взаимодополнение текста и видео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ряда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12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944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2D812CAF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94B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C63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Аналитичность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10F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Отражение в тексте причинно-следственных связей, наличие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рассуждений и выводов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E9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AE1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671B3975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256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422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AD5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Глубина проработки темы. Демонстрация исчерпывающих глубоких знаний выходящие за рамки школьной программы.</w:t>
            </w:r>
          </w:p>
          <w:p w14:paraId="7D42909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9B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370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6AE3452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912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79A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C74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Композиционная целостность текста, продуманная система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выделения. Художественно-графическое качество эскизов, схем,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4F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F0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269A8C46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378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8B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20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Оптимальное количество источников литературы (Интернет-ресурсов). Наличие полной информации об источниках.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9C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C7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AAED967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F60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677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CB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06B8D11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DD8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ОБЩАЯ СУММА БАЛЛОВ ПО ВСЕМ КРИТЕРИЯМ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0C0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1F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0F8D56" w14:textId="2EB45BA1" w:rsidR="00E97BE4" w:rsidRDefault="00E97BE4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82BF0AD" w14:textId="28BCF7BD" w:rsidR="0071527D" w:rsidRDefault="0071527D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478CDCC" w14:textId="77777777" w:rsidR="0071527D" w:rsidRPr="00F0239B" w:rsidRDefault="0071527D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FEBD860" w14:textId="77777777" w:rsidR="004B50AA" w:rsidRPr="00062C93" w:rsidRDefault="004B50AA" w:rsidP="004B50AA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                                           ОБРАЗОВАТЕЛЬНОГО ПРОЦЕССА</w:t>
      </w:r>
    </w:p>
    <w:p w14:paraId="34ADCCA6" w14:textId="77777777" w:rsidR="00E97BE4" w:rsidRPr="00F0239B" w:rsidRDefault="00E97BE4" w:rsidP="00B7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40B6DDE" w14:textId="1D5D5AC4" w:rsidR="00B74C41" w:rsidRP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B74C41"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итература (УМК из федерального перечня)</w:t>
      </w:r>
    </w:p>
    <w:p w14:paraId="15828B22" w14:textId="77777777" w:rsidR="00A51DEB" w:rsidRPr="004B50AA" w:rsidRDefault="00A51DEB" w:rsidP="00B74C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2054A4" w14:textId="77777777" w:rsidR="007621FE" w:rsidRPr="004B50AA" w:rsidRDefault="007621FE" w:rsidP="007621F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Экономика. Основы экономической теории: учебник для 10-11 классов общеобразовательных организаций : углубленный уровень : в 2-х книгах / [С. И. Иванов, А. Линьков, М. А. Скляр и др.] ; под редакцией доктора экономических наук, профессора С. И. Иванова и кандидата экономических наук, профессора А. Я. Линькова. - 24-е изд., дораб. - Москва : Вита Пресс, 2018.</w:t>
      </w:r>
    </w:p>
    <w:p w14:paraId="0F5C07C0" w14:textId="2CFFC120" w:rsidR="00932720" w:rsidRPr="004B50AA" w:rsidRDefault="0073100E" w:rsidP="0073100E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Технолог</w:t>
      </w:r>
      <w:r w:rsidR="00932720" w:rsidRPr="004B50AA">
        <w:rPr>
          <w:rFonts w:eastAsia="Times New Roman"/>
          <w:color w:val="000000"/>
          <w:lang w:eastAsia="ru-RU"/>
        </w:rPr>
        <w:t>ия</w:t>
      </w:r>
      <w:r w:rsidRPr="004B50AA">
        <w:rPr>
          <w:rFonts w:eastAsia="Times New Roman"/>
          <w:color w:val="000000"/>
          <w:lang w:eastAsia="ru-RU"/>
        </w:rPr>
        <w:t>:  10–11  классы  :  базовый  уровень  :  методи</w:t>
      </w:r>
      <w:r w:rsidR="00932720" w:rsidRPr="004B50AA">
        <w:rPr>
          <w:rFonts w:eastAsia="Times New Roman"/>
          <w:color w:val="000000"/>
          <w:lang w:eastAsia="ru-RU"/>
        </w:rPr>
        <w:t>че</w:t>
      </w:r>
      <w:r w:rsidRPr="004B50AA">
        <w:rPr>
          <w:rFonts w:eastAsia="Times New Roman"/>
          <w:color w:val="000000"/>
          <w:lang w:eastAsia="ru-RU"/>
        </w:rPr>
        <w:t>ские  рекомендации  /  Н.В.  Ма</w:t>
      </w:r>
      <w:r w:rsidR="00932720" w:rsidRPr="004B50AA">
        <w:rPr>
          <w:rFonts w:eastAsia="Times New Roman"/>
          <w:color w:val="000000"/>
          <w:lang w:eastAsia="ru-RU"/>
        </w:rPr>
        <w:t>т</w:t>
      </w:r>
      <w:r w:rsidRPr="004B50AA">
        <w:rPr>
          <w:rFonts w:eastAsia="Times New Roman"/>
          <w:color w:val="000000"/>
          <w:lang w:eastAsia="ru-RU"/>
        </w:rPr>
        <w:t>яш,  В.Д.  Симонен</w:t>
      </w:r>
      <w:r w:rsidR="00932720" w:rsidRPr="004B50AA">
        <w:rPr>
          <w:rFonts w:eastAsia="Times New Roman"/>
          <w:color w:val="000000"/>
          <w:lang w:eastAsia="ru-RU"/>
        </w:rPr>
        <w:t>ко.  —  М.</w:t>
      </w:r>
      <w:r w:rsidRPr="004B50AA">
        <w:rPr>
          <w:rFonts w:eastAsia="Times New Roman"/>
          <w:color w:val="000000"/>
          <w:lang w:eastAsia="ru-RU"/>
        </w:rPr>
        <w:t>:Вен та на-Граф, 2013. — 272 с.</w:t>
      </w:r>
    </w:p>
    <w:p w14:paraId="6AA0B32D" w14:textId="77777777" w:rsidR="004B50AA" w:rsidRPr="004B50AA" w:rsidRDefault="004B50AA" w:rsidP="004B50AA">
      <w:pPr>
        <w:pStyle w:val="a6"/>
        <w:shd w:val="clear" w:color="auto" w:fill="FFFFFF"/>
        <w:spacing w:after="0"/>
        <w:ind w:left="360"/>
        <w:jc w:val="both"/>
        <w:rPr>
          <w:rFonts w:eastAsia="Times New Roman"/>
          <w:color w:val="000000"/>
          <w:lang w:eastAsia="ru-RU"/>
        </w:rPr>
      </w:pPr>
    </w:p>
    <w:p w14:paraId="3206BB49" w14:textId="40391E11" w:rsidR="004B50AA" w:rsidRPr="004B50AA" w:rsidRDefault="004B50AA" w:rsidP="004B50A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атериально-техническое обеспечение образовательной деятельности</w:t>
      </w:r>
    </w:p>
    <w:p w14:paraId="474BB59D" w14:textId="77777777" w:rsidR="004B50AA" w:rsidRPr="004B50AA" w:rsidRDefault="004B50AA" w:rsidP="004B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705"/>
        <w:gridCol w:w="1701"/>
        <w:gridCol w:w="2594"/>
      </w:tblGrid>
      <w:tr w:rsidR="004B50AA" w:rsidRPr="004B50AA" w14:paraId="2F250DDB" w14:textId="77777777" w:rsidTr="0068573B">
        <w:tc>
          <w:tcPr>
            <w:tcW w:w="432" w:type="dxa"/>
          </w:tcPr>
          <w:p w14:paraId="3E83168F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14:paraId="46055393" w14:textId="77777777" w:rsidR="004B50AA" w:rsidRPr="004B50AA" w:rsidRDefault="004B50AA" w:rsidP="006857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14:paraId="55641042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количество</w:t>
            </w:r>
          </w:p>
        </w:tc>
        <w:tc>
          <w:tcPr>
            <w:tcW w:w="2594" w:type="dxa"/>
          </w:tcPr>
          <w:p w14:paraId="7AD0965B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B50AA" w:rsidRPr="004B50AA" w14:paraId="263D4344" w14:textId="77777777" w:rsidTr="0068573B">
        <w:tc>
          <w:tcPr>
            <w:tcW w:w="432" w:type="dxa"/>
          </w:tcPr>
          <w:p w14:paraId="3B915A82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5249FFCC" w14:textId="77777777" w:rsidR="004B50AA" w:rsidRPr="004B50AA" w:rsidRDefault="004B50AA" w:rsidP="0068573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B50AA">
              <w:rPr>
                <w:shd w:val="clear" w:color="auto" w:fill="FFFFFF"/>
              </w:rPr>
              <w:t>Средства телекоммуникации</w:t>
            </w:r>
          </w:p>
        </w:tc>
        <w:tc>
          <w:tcPr>
            <w:tcW w:w="1701" w:type="dxa"/>
          </w:tcPr>
          <w:p w14:paraId="7BE71564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B2C86D3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73E65318" w14:textId="77777777" w:rsidTr="0068573B">
        <w:tc>
          <w:tcPr>
            <w:tcW w:w="432" w:type="dxa"/>
          </w:tcPr>
          <w:p w14:paraId="174A4FDD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18E681B1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ЭОР</w:t>
            </w:r>
          </w:p>
        </w:tc>
        <w:tc>
          <w:tcPr>
            <w:tcW w:w="1701" w:type="dxa"/>
          </w:tcPr>
          <w:p w14:paraId="5E0A23D0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60CCB7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К каждому занятию</w:t>
            </w:r>
          </w:p>
        </w:tc>
      </w:tr>
      <w:tr w:rsidR="004B50AA" w:rsidRPr="004B50AA" w14:paraId="7B8B9DC1" w14:textId="77777777" w:rsidTr="0068573B">
        <w:tc>
          <w:tcPr>
            <w:tcW w:w="432" w:type="dxa"/>
          </w:tcPr>
          <w:p w14:paraId="660EA8C4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5B6D5A84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Мультимедийный  проектор</w:t>
            </w:r>
          </w:p>
        </w:tc>
        <w:tc>
          <w:tcPr>
            <w:tcW w:w="1701" w:type="dxa"/>
          </w:tcPr>
          <w:p w14:paraId="0D3668B3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7B5B6055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52F0FE94" w14:textId="77777777" w:rsidTr="0068573B">
        <w:tc>
          <w:tcPr>
            <w:tcW w:w="432" w:type="dxa"/>
          </w:tcPr>
          <w:p w14:paraId="5E5B080E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6550E26A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14:paraId="6B0AFAD6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1F45C70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7E23EA75" w14:textId="77777777" w:rsidTr="0068573B">
        <w:tc>
          <w:tcPr>
            <w:tcW w:w="432" w:type="dxa"/>
          </w:tcPr>
          <w:p w14:paraId="026365F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3A4B3AF3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14:paraId="7321590A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161C087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19870B55" w14:textId="77777777" w:rsidTr="0068573B">
        <w:tc>
          <w:tcPr>
            <w:tcW w:w="432" w:type="dxa"/>
          </w:tcPr>
          <w:p w14:paraId="504E4D89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6701719D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701" w:type="dxa"/>
          </w:tcPr>
          <w:p w14:paraId="3D7073A5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1E115217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77ED8" w14:textId="77777777" w:rsidR="00566FAE" w:rsidRDefault="00566FAE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D06CA7" w14:textId="7C058836" w:rsidR="004B50AA" w:rsidRP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Интернет ресурсы</w:t>
      </w:r>
    </w:p>
    <w:p w14:paraId="26ADD511" w14:textId="77777777" w:rsidR="004B50AA" w:rsidRPr="004B50AA" w:rsidRDefault="004B50AA" w:rsidP="004B50AA">
      <w:pPr>
        <w:pStyle w:val="a6"/>
        <w:shd w:val="clear" w:color="auto" w:fill="FFFFFF"/>
        <w:spacing w:after="0"/>
        <w:ind w:left="0"/>
        <w:rPr>
          <w:rFonts w:eastAsia="Times New Roman"/>
          <w:color w:val="000000"/>
          <w:lang w:eastAsia="ru-RU"/>
        </w:rPr>
      </w:pPr>
      <w:r w:rsidRPr="004B50AA">
        <w:rPr>
          <w:color w:val="000000"/>
          <w:shd w:val="clear" w:color="auto" w:fill="FFFFFF"/>
        </w:rPr>
        <w:t>http://www.re</w:t>
      </w:r>
      <w:r w:rsidRPr="004B50AA">
        <w:rPr>
          <w:rFonts w:eastAsia="Times New Roman"/>
          <w:color w:val="000000"/>
          <w:lang w:eastAsia="ru-RU"/>
        </w:rPr>
        <w:t>http://www.prosv.ru – сайт издательства «Просвещение»</w:t>
      </w:r>
    </w:p>
    <w:p w14:paraId="75D3A748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http://www.vgf.ru / – сайт Издательского центра «ВЕНТАНА-ГРАФ»</w:t>
      </w:r>
    </w:p>
    <w:p w14:paraId="53C573E6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http://www.drofa.ru / – сайт издательства ДРОФА</w:t>
      </w:r>
    </w:p>
    <w:p w14:paraId="58FC0EA7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http://www.astrel-spb.ru – сайт издательства «Астрель»</w:t>
      </w:r>
    </w:p>
    <w:p w14:paraId="58CAFD2D" w14:textId="77777777" w:rsidR="004B50AA" w:rsidRPr="004B50AA" w:rsidRDefault="004B50AA" w:rsidP="004B50AA">
      <w:pPr>
        <w:pStyle w:val="a6"/>
        <w:spacing w:after="0" w:line="240" w:lineRule="auto"/>
        <w:ind w:left="0"/>
        <w:rPr>
          <w:bCs/>
        </w:rPr>
      </w:pPr>
      <w:r w:rsidRPr="004B50AA">
        <w:rPr>
          <w:color w:val="000000"/>
          <w:shd w:val="clear" w:color="auto" w:fill="FFFFFF"/>
        </w:rPr>
        <w:t>http://www.researcher.ru - Интернет-портал «Исследовательская деятельность школьников«</w:t>
      </w:r>
    </w:p>
    <w:p w14:paraId="7E5F7F63" w14:textId="77777777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7" w:tgtFrame="_blank" w:history="1">
        <w:r w:rsidR="004B50AA" w:rsidRPr="004B50AA">
          <w:rPr>
            <w:rStyle w:val="a5"/>
            <w:shd w:val="clear" w:color="auto" w:fill="FFFFFF"/>
          </w:rPr>
          <w:t>vernadsky.info</w:t>
        </w:r>
      </w:hyperlink>
      <w:r w:rsidR="004B50AA" w:rsidRPr="004B50AA">
        <w:rPr>
          <w:color w:val="161908"/>
          <w:shd w:val="clear" w:color="auto" w:fill="FFFFFF"/>
        </w:rPr>
        <w:t> — сайт Всероссийского Конкурса юношеских исследовательских работ им. В. И. Вернадского. </w:t>
      </w:r>
    </w:p>
    <w:p w14:paraId="30A6E337" w14:textId="34038ADD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8" w:history="1">
        <w:r w:rsidR="004B50AA" w:rsidRPr="00943B36">
          <w:rPr>
            <w:rStyle w:val="a5"/>
            <w:shd w:val="clear" w:color="auto" w:fill="FFFFFF"/>
          </w:rPr>
          <w:t>www.issl.dnttm.ru</w:t>
        </w:r>
      </w:hyperlink>
      <w:r w:rsidR="004B50AA" w:rsidRPr="004B50AA">
        <w:rPr>
          <w:color w:val="161908"/>
          <w:shd w:val="clear" w:color="auto" w:fill="FFFFFF"/>
        </w:rPr>
        <w:t> — сайт журнала «Исследовательская работа школьника». </w:t>
      </w:r>
    </w:p>
    <w:p w14:paraId="0D677E57" w14:textId="77777777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9" w:history="1">
        <w:r w:rsidR="004B50AA" w:rsidRPr="004B50AA">
          <w:rPr>
            <w:rStyle w:val="a5"/>
            <w:bCs/>
            <w:shd w:val="clear" w:color="auto" w:fill="FFFFFF"/>
          </w:rPr>
          <w:t>reeed.ru/lib/</w:t>
        </w:r>
      </w:hyperlink>
      <w:r w:rsidR="004B50AA" w:rsidRPr="004B50AA">
        <w:rPr>
          <w:rStyle w:val="c4"/>
          <w:bCs/>
          <w:color w:val="000000"/>
          <w:shd w:val="clear" w:color="auto" w:fill="FFFFFF"/>
        </w:rPr>
        <w:t> - библиотека Глобус</w:t>
      </w:r>
      <w:r w:rsidR="004B50AA" w:rsidRPr="004B50AA">
        <w:rPr>
          <w:color w:val="000000"/>
          <w:shd w:val="clear" w:color="auto" w:fill="FFFFFF"/>
        </w:rPr>
        <w:t> </w:t>
      </w:r>
    </w:p>
    <w:p w14:paraId="56667C69" w14:textId="481796D4" w:rsidR="004B50AA" w:rsidRPr="004B50AA" w:rsidRDefault="00000000" w:rsidP="004B50AA">
      <w:pPr>
        <w:pStyle w:val="a6"/>
        <w:spacing w:after="0"/>
        <w:ind w:left="0"/>
        <w:rPr>
          <w:rStyle w:val="c3"/>
          <w:bCs/>
        </w:rPr>
      </w:pPr>
      <w:hyperlink r:id="rId10" w:history="1">
        <w:r w:rsidR="004B50AA" w:rsidRPr="00943B36">
          <w:rPr>
            <w:rStyle w:val="a5"/>
            <w:shd w:val="clear" w:color="auto" w:fill="FFFFFF"/>
          </w:rPr>
          <w:t>http://www.national-geographic.ru</w:t>
        </w:r>
      </w:hyperlink>
      <w:r w:rsidR="004B50AA" w:rsidRPr="004B50AA">
        <w:rPr>
          <w:rStyle w:val="c2"/>
          <w:color w:val="0000FF"/>
          <w:u w:val="single"/>
          <w:shd w:val="clear" w:color="auto" w:fill="FFFFFF"/>
        </w:rPr>
        <w:t>-</w:t>
      </w:r>
      <w:r w:rsidR="004B50AA" w:rsidRPr="004B50AA">
        <w:rPr>
          <w:rStyle w:val="c3"/>
          <w:color w:val="000000"/>
          <w:shd w:val="clear" w:color="auto" w:fill="FFFFFF"/>
        </w:rPr>
        <w:t xml:space="preserve">      NationalGeographic (электронная версия журнала).</w:t>
      </w:r>
    </w:p>
    <w:p w14:paraId="5F6D8F01" w14:textId="77777777" w:rsidR="004B50AA" w:rsidRDefault="004B50AA" w:rsidP="004B50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C0A0D4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03CB6F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39BA6F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330857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38EEAE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2BF986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A0539B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2D4EFD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B1A10B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F34E32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8FCB86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33FB64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8F3144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21C006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5BC76D" w14:textId="77777777" w:rsidR="00B74C41" w:rsidRDefault="00B74C41" w:rsidP="004B50A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74C41" w:rsidSect="00B3040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811A053" w14:textId="77777777" w:rsidR="00C06F33" w:rsidRPr="00CA0D70" w:rsidRDefault="00C06F33" w:rsidP="004B50AA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F33" w:rsidRPr="00CA0D70" w:rsidSect="007310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59C"/>
    <w:multiLevelType w:val="hybridMultilevel"/>
    <w:tmpl w:val="FEA49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0170E"/>
    <w:multiLevelType w:val="hybridMultilevel"/>
    <w:tmpl w:val="9502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0078"/>
    <w:multiLevelType w:val="hybridMultilevel"/>
    <w:tmpl w:val="5634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EC4"/>
    <w:multiLevelType w:val="hybridMultilevel"/>
    <w:tmpl w:val="637A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71E1"/>
    <w:multiLevelType w:val="hybridMultilevel"/>
    <w:tmpl w:val="B7C4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C0D"/>
    <w:multiLevelType w:val="hybridMultilevel"/>
    <w:tmpl w:val="F034825A"/>
    <w:lvl w:ilvl="0" w:tplc="8C7285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71B65"/>
    <w:multiLevelType w:val="hybridMultilevel"/>
    <w:tmpl w:val="55F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69A8"/>
    <w:multiLevelType w:val="hybridMultilevel"/>
    <w:tmpl w:val="4B265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57848"/>
    <w:multiLevelType w:val="hybridMultilevel"/>
    <w:tmpl w:val="460A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0E21"/>
    <w:multiLevelType w:val="hybridMultilevel"/>
    <w:tmpl w:val="93FC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17C1"/>
    <w:multiLevelType w:val="hybridMultilevel"/>
    <w:tmpl w:val="F8E05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54E3"/>
    <w:multiLevelType w:val="hybridMultilevel"/>
    <w:tmpl w:val="92E6F9C6"/>
    <w:lvl w:ilvl="0" w:tplc="260E389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F4546"/>
    <w:multiLevelType w:val="hybridMultilevel"/>
    <w:tmpl w:val="A34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0240"/>
    <w:multiLevelType w:val="hybridMultilevel"/>
    <w:tmpl w:val="0B3A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BBB"/>
    <w:multiLevelType w:val="hybridMultilevel"/>
    <w:tmpl w:val="C102F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643CD6"/>
    <w:multiLevelType w:val="hybridMultilevel"/>
    <w:tmpl w:val="42F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1382">
    <w:abstractNumId w:val="7"/>
  </w:num>
  <w:num w:numId="2" w16cid:durableId="328139225">
    <w:abstractNumId w:val="4"/>
  </w:num>
  <w:num w:numId="3" w16cid:durableId="650716011">
    <w:abstractNumId w:val="16"/>
  </w:num>
  <w:num w:numId="4" w16cid:durableId="1051926154">
    <w:abstractNumId w:val="5"/>
  </w:num>
  <w:num w:numId="5" w16cid:durableId="798455583">
    <w:abstractNumId w:val="13"/>
  </w:num>
  <w:num w:numId="6" w16cid:durableId="1157459797">
    <w:abstractNumId w:val="9"/>
  </w:num>
  <w:num w:numId="7" w16cid:durableId="1112751414">
    <w:abstractNumId w:val="11"/>
  </w:num>
  <w:num w:numId="8" w16cid:durableId="847139589">
    <w:abstractNumId w:val="0"/>
  </w:num>
  <w:num w:numId="9" w16cid:durableId="812022517">
    <w:abstractNumId w:val="2"/>
  </w:num>
  <w:num w:numId="10" w16cid:durableId="2043700910">
    <w:abstractNumId w:val="17"/>
  </w:num>
  <w:num w:numId="11" w16cid:durableId="17899129">
    <w:abstractNumId w:val="8"/>
  </w:num>
  <w:num w:numId="12" w16cid:durableId="1647737892">
    <w:abstractNumId w:val="14"/>
  </w:num>
  <w:num w:numId="13" w16cid:durableId="1227037414">
    <w:abstractNumId w:val="1"/>
  </w:num>
  <w:num w:numId="14" w16cid:durableId="1645084876">
    <w:abstractNumId w:val="10"/>
  </w:num>
  <w:num w:numId="15" w16cid:durableId="1787002215">
    <w:abstractNumId w:val="3"/>
  </w:num>
  <w:num w:numId="16" w16cid:durableId="293218387">
    <w:abstractNumId w:val="6"/>
  </w:num>
  <w:num w:numId="17" w16cid:durableId="1193568156">
    <w:abstractNumId w:val="12"/>
  </w:num>
  <w:num w:numId="18" w16cid:durableId="141146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60"/>
    <w:rsid w:val="000131B0"/>
    <w:rsid w:val="0005324D"/>
    <w:rsid w:val="00071C11"/>
    <w:rsid w:val="000F2746"/>
    <w:rsid w:val="00121EF7"/>
    <w:rsid w:val="00187B15"/>
    <w:rsid w:val="001B6748"/>
    <w:rsid w:val="0022301A"/>
    <w:rsid w:val="00237919"/>
    <w:rsid w:val="002F22B3"/>
    <w:rsid w:val="00333B80"/>
    <w:rsid w:val="0034541D"/>
    <w:rsid w:val="00372B23"/>
    <w:rsid w:val="003C3B96"/>
    <w:rsid w:val="003F3B94"/>
    <w:rsid w:val="00423228"/>
    <w:rsid w:val="0042580C"/>
    <w:rsid w:val="00437A15"/>
    <w:rsid w:val="004718A5"/>
    <w:rsid w:val="004B50AA"/>
    <w:rsid w:val="004E0764"/>
    <w:rsid w:val="004E6ABB"/>
    <w:rsid w:val="00501619"/>
    <w:rsid w:val="00533FD3"/>
    <w:rsid w:val="00566FAE"/>
    <w:rsid w:val="005B030C"/>
    <w:rsid w:val="005B3257"/>
    <w:rsid w:val="00601D7B"/>
    <w:rsid w:val="006266C8"/>
    <w:rsid w:val="006838A3"/>
    <w:rsid w:val="0068742D"/>
    <w:rsid w:val="006B74F3"/>
    <w:rsid w:val="006D1DD1"/>
    <w:rsid w:val="007135D0"/>
    <w:rsid w:val="0071527D"/>
    <w:rsid w:val="0073100E"/>
    <w:rsid w:val="00734277"/>
    <w:rsid w:val="007621FE"/>
    <w:rsid w:val="007C4553"/>
    <w:rsid w:val="007D39C1"/>
    <w:rsid w:val="0081791F"/>
    <w:rsid w:val="00821BAA"/>
    <w:rsid w:val="00836353"/>
    <w:rsid w:val="00886DC0"/>
    <w:rsid w:val="008B1043"/>
    <w:rsid w:val="008B7E2E"/>
    <w:rsid w:val="008E0EF6"/>
    <w:rsid w:val="00920C89"/>
    <w:rsid w:val="00922660"/>
    <w:rsid w:val="00932720"/>
    <w:rsid w:val="00933528"/>
    <w:rsid w:val="0096569D"/>
    <w:rsid w:val="009F791F"/>
    <w:rsid w:val="00A150F9"/>
    <w:rsid w:val="00A26D22"/>
    <w:rsid w:val="00A443C2"/>
    <w:rsid w:val="00A51DEB"/>
    <w:rsid w:val="00A76827"/>
    <w:rsid w:val="00AD48D8"/>
    <w:rsid w:val="00AD5F71"/>
    <w:rsid w:val="00AF7840"/>
    <w:rsid w:val="00B2777D"/>
    <w:rsid w:val="00B30403"/>
    <w:rsid w:val="00B65231"/>
    <w:rsid w:val="00B74C41"/>
    <w:rsid w:val="00B81EAC"/>
    <w:rsid w:val="00BD494C"/>
    <w:rsid w:val="00BF5302"/>
    <w:rsid w:val="00C06F33"/>
    <w:rsid w:val="00C26973"/>
    <w:rsid w:val="00C848CC"/>
    <w:rsid w:val="00C94A38"/>
    <w:rsid w:val="00CA0D70"/>
    <w:rsid w:val="00D05E5C"/>
    <w:rsid w:val="00D131C4"/>
    <w:rsid w:val="00D63E7D"/>
    <w:rsid w:val="00D72611"/>
    <w:rsid w:val="00D77180"/>
    <w:rsid w:val="00DB6E06"/>
    <w:rsid w:val="00DC4C78"/>
    <w:rsid w:val="00DC5F3E"/>
    <w:rsid w:val="00DC774F"/>
    <w:rsid w:val="00DD27F7"/>
    <w:rsid w:val="00DD64A9"/>
    <w:rsid w:val="00DD64C4"/>
    <w:rsid w:val="00DD64C5"/>
    <w:rsid w:val="00E23D1E"/>
    <w:rsid w:val="00E40624"/>
    <w:rsid w:val="00E54304"/>
    <w:rsid w:val="00E97BE4"/>
    <w:rsid w:val="00EA1602"/>
    <w:rsid w:val="00EE55A0"/>
    <w:rsid w:val="00EF5E50"/>
    <w:rsid w:val="00F010FA"/>
    <w:rsid w:val="00F0239B"/>
    <w:rsid w:val="00F27679"/>
    <w:rsid w:val="00F35BC4"/>
    <w:rsid w:val="00F367FB"/>
    <w:rsid w:val="00F52F70"/>
    <w:rsid w:val="00FB7CF3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9CE"/>
  <w15:docId w15:val="{2E29A661-9613-416D-9850-FCE7235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60"/>
    <w:pPr>
      <w:spacing w:after="0" w:line="240" w:lineRule="auto"/>
    </w:pPr>
  </w:style>
  <w:style w:type="paragraph" w:customStyle="1" w:styleId="Default">
    <w:name w:val="Default"/>
    <w:rsid w:val="00922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B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04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B1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74C4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B74C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B7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C41"/>
  </w:style>
  <w:style w:type="paragraph" w:styleId="a9">
    <w:name w:val="footer"/>
    <w:basedOn w:val="a"/>
    <w:link w:val="aa"/>
    <w:uiPriority w:val="99"/>
    <w:semiHidden/>
    <w:unhideWhenUsed/>
    <w:rsid w:val="00B7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C41"/>
  </w:style>
  <w:style w:type="character" w:customStyle="1" w:styleId="c3">
    <w:name w:val="c3"/>
    <w:basedOn w:val="a0"/>
    <w:rsid w:val="00B74C41"/>
  </w:style>
  <w:style w:type="character" w:customStyle="1" w:styleId="c4">
    <w:name w:val="c4"/>
    <w:basedOn w:val="a0"/>
    <w:rsid w:val="00B74C41"/>
  </w:style>
  <w:style w:type="character" w:customStyle="1" w:styleId="c2">
    <w:name w:val="c2"/>
    <w:basedOn w:val="a0"/>
    <w:rsid w:val="00B74C41"/>
  </w:style>
  <w:style w:type="table" w:customStyle="1" w:styleId="3">
    <w:name w:val="Сетка таблицы3"/>
    <w:basedOn w:val="a1"/>
    <w:next w:val="a4"/>
    <w:uiPriority w:val="59"/>
    <w:rsid w:val="00AF78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C94A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4B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ernadsky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-geograph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shkolu.ru/golink/reeed.ru/lib/&amp;sa=D&amp;usg=AFQjCNGlcE_zw-fu-taiGNPGL4Z4RRG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45FF-449F-4280-841B-6F4E5E9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dancer9494@mail.ru</cp:lastModifiedBy>
  <cp:revision>28</cp:revision>
  <dcterms:created xsi:type="dcterms:W3CDTF">2018-07-19T09:29:00Z</dcterms:created>
  <dcterms:modified xsi:type="dcterms:W3CDTF">2023-07-31T22:08:00Z</dcterms:modified>
</cp:coreProperties>
</file>