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AA" w:rsidRDefault="00A51BAA" w:rsidP="00A51BAA">
      <w:pPr>
        <w:jc w:val="center"/>
        <w:rPr>
          <w:rFonts w:ascii="Times New Roman" w:hAnsi="Times New Roman"/>
          <w:sz w:val="28"/>
          <w:szCs w:val="28"/>
        </w:rPr>
      </w:pPr>
    </w:p>
    <w:p w:rsidR="004D1EC7" w:rsidRPr="00270512" w:rsidRDefault="004D1EC7" w:rsidP="004D1EC7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512">
        <w:rPr>
          <w:rFonts w:ascii="Times New Roman" w:hAnsi="Times New Roman"/>
          <w:b/>
          <w:sz w:val="28"/>
          <w:szCs w:val="28"/>
        </w:rPr>
        <w:t>Общеобразовательная  автономная   некоммерческая  организация</w:t>
      </w:r>
    </w:p>
    <w:p w:rsidR="004D1EC7" w:rsidRPr="00270512" w:rsidRDefault="004D1EC7" w:rsidP="004D1EC7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70512">
        <w:rPr>
          <w:rFonts w:ascii="Times New Roman" w:hAnsi="Times New Roman"/>
          <w:b/>
          <w:sz w:val="28"/>
          <w:szCs w:val="28"/>
        </w:rPr>
        <w:t>«Гимназия имени Петра Первого»</w:t>
      </w:r>
    </w:p>
    <w:tbl>
      <w:tblPr>
        <w:tblpPr w:leftFromText="180" w:rightFromText="180" w:bottomFromText="200" w:vertAnchor="text" w:horzAnchor="margin" w:tblpY="286"/>
        <w:tblW w:w="8989" w:type="dxa"/>
        <w:tblLook w:val="01E0" w:firstRow="1" w:lastRow="1" w:firstColumn="1" w:lastColumn="1" w:noHBand="0" w:noVBand="0"/>
      </w:tblPr>
      <w:tblGrid>
        <w:gridCol w:w="4861"/>
        <w:gridCol w:w="4128"/>
      </w:tblGrid>
      <w:tr w:rsidR="00EB589C" w:rsidTr="00DE059C">
        <w:trPr>
          <w:trHeight w:val="392"/>
        </w:trPr>
        <w:tc>
          <w:tcPr>
            <w:tcW w:w="4861" w:type="dxa"/>
          </w:tcPr>
          <w:p w:rsidR="00EB589C" w:rsidRDefault="00EB589C" w:rsidP="00EB589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4128" w:type="dxa"/>
          </w:tcPr>
          <w:p w:rsidR="00EB589C" w:rsidRDefault="00EB589C" w:rsidP="00EB589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NewRomanPSMT"/>
                <w:sz w:val="24"/>
                <w:szCs w:val="24"/>
                <w:lang w:eastAsia="en-US"/>
              </w:rPr>
            </w:pPr>
          </w:p>
        </w:tc>
      </w:tr>
    </w:tbl>
    <w:p w:rsidR="007A3D52" w:rsidRPr="007A3D52" w:rsidRDefault="00DE059C" w:rsidP="007A3D52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eastAsia="Arial Unicode MS"/>
          <w:b/>
          <w:noProof/>
          <w:kern w:val="2"/>
          <w:sz w:val="28"/>
          <w:szCs w:val="28"/>
        </w:rPr>
        <w:drawing>
          <wp:inline distT="0" distB="0" distL="0" distR="0">
            <wp:extent cx="5600700" cy="1838325"/>
            <wp:effectExtent l="0" t="0" r="0" b="9525"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9C" w:rsidRDefault="00DE059C" w:rsidP="007A3D52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32"/>
          <w:szCs w:val="32"/>
        </w:rPr>
      </w:pPr>
    </w:p>
    <w:p w:rsidR="007A3D52" w:rsidRPr="006D5557" w:rsidRDefault="007A3D52" w:rsidP="007A3D52">
      <w:pPr>
        <w:widowControl w:val="0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6D5557">
        <w:rPr>
          <w:rFonts w:ascii="Times New Roman" w:eastAsia="Arial Unicode MS" w:hAnsi="Times New Roman"/>
          <w:b/>
          <w:kern w:val="1"/>
          <w:sz w:val="32"/>
          <w:szCs w:val="32"/>
        </w:rPr>
        <w:t>РАБОЧАЯ ПРОГРАММА</w:t>
      </w:r>
      <w:r w:rsidRPr="006D5557">
        <w:rPr>
          <w:rFonts w:ascii="Times New Roman" w:hAnsi="Times New Roman"/>
          <w:b/>
          <w:sz w:val="32"/>
          <w:szCs w:val="32"/>
        </w:rPr>
        <w:t xml:space="preserve"> </w:t>
      </w:r>
    </w:p>
    <w:p w:rsidR="00EB589C" w:rsidRPr="0023573A" w:rsidRDefault="00EB589C" w:rsidP="007A3D52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23573A">
        <w:rPr>
          <w:rFonts w:ascii="Times New Roman" w:hAnsi="Times New Roman"/>
          <w:sz w:val="28"/>
          <w:szCs w:val="28"/>
        </w:rPr>
        <w:t>учителя ИЗО и технологии</w:t>
      </w:r>
    </w:p>
    <w:p w:rsidR="007A3D52" w:rsidRPr="0023573A" w:rsidRDefault="00EB589C" w:rsidP="007A3D52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23573A">
        <w:rPr>
          <w:rFonts w:ascii="Times New Roman" w:hAnsi="Times New Roman"/>
          <w:sz w:val="28"/>
          <w:szCs w:val="28"/>
        </w:rPr>
        <w:t>Новицкой Анны Александровны</w:t>
      </w:r>
    </w:p>
    <w:p w:rsidR="00EB589C" w:rsidRDefault="0023573A" w:rsidP="007A3D52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</w:rPr>
        <w:t>п</w:t>
      </w:r>
      <w:r w:rsidR="00EB589C">
        <w:rPr>
          <w:rFonts w:ascii="Times New Roman" w:eastAsia="Arial Unicode MS" w:hAnsi="Times New Roman"/>
          <w:b/>
          <w:kern w:val="1"/>
          <w:sz w:val="28"/>
          <w:szCs w:val="28"/>
        </w:rPr>
        <w:t>о учебному предмету «Технология»</w:t>
      </w:r>
    </w:p>
    <w:p w:rsidR="007A3D52" w:rsidRPr="007A3D52" w:rsidRDefault="007A3D52" w:rsidP="007A3D52">
      <w:pPr>
        <w:widowControl w:val="0"/>
        <w:suppressAutoHyphens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7A3D52">
        <w:rPr>
          <w:rFonts w:ascii="Times New Roman" w:eastAsia="Arial Unicode MS" w:hAnsi="Times New Roman"/>
          <w:b/>
          <w:kern w:val="1"/>
          <w:sz w:val="28"/>
          <w:szCs w:val="28"/>
        </w:rPr>
        <w:t>для 2 класса</w:t>
      </w:r>
    </w:p>
    <w:p w:rsidR="007A3D52" w:rsidRPr="007A3D52" w:rsidRDefault="007A3D52" w:rsidP="007A3D52">
      <w:pPr>
        <w:widowControl w:val="0"/>
        <w:suppressAutoHyphens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7A3D52" w:rsidRPr="007A3D52" w:rsidRDefault="007A3D52" w:rsidP="007A3D52">
      <w:pPr>
        <w:widowControl w:val="0"/>
        <w:suppressAutoHyphens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7A3D52" w:rsidRPr="007A3D52" w:rsidRDefault="007A3D52" w:rsidP="007A3D52">
      <w:pPr>
        <w:widowControl w:val="0"/>
        <w:tabs>
          <w:tab w:val="left" w:pos="9495"/>
        </w:tabs>
        <w:suppressAutoHyphens/>
        <w:spacing w:after="120"/>
        <w:ind w:left="285" w:firstLine="720"/>
        <w:jc w:val="center"/>
        <w:rPr>
          <w:rFonts w:ascii="Times New Roman" w:eastAsia="Arial Unicode MS" w:hAnsi="Times New Roman"/>
          <w:b/>
          <w:kern w:val="1"/>
        </w:rPr>
      </w:pPr>
    </w:p>
    <w:p w:rsidR="00A51BAA" w:rsidRPr="00EF3B22" w:rsidRDefault="00A51BAA" w:rsidP="00A51BA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1BAA" w:rsidRPr="00EF3B22" w:rsidRDefault="00A51BAA" w:rsidP="00A51BAA">
      <w:pPr>
        <w:jc w:val="center"/>
        <w:rPr>
          <w:rFonts w:ascii="Times New Roman" w:hAnsi="Times New Roman"/>
          <w:sz w:val="28"/>
          <w:szCs w:val="28"/>
        </w:rPr>
      </w:pPr>
    </w:p>
    <w:p w:rsidR="00A51BAA" w:rsidRPr="00EF3B22" w:rsidRDefault="00A51BAA" w:rsidP="00A51BAA">
      <w:pPr>
        <w:jc w:val="center"/>
        <w:rPr>
          <w:rFonts w:ascii="Times New Roman" w:hAnsi="Times New Roman"/>
          <w:sz w:val="28"/>
          <w:szCs w:val="28"/>
        </w:rPr>
      </w:pPr>
    </w:p>
    <w:p w:rsidR="00A51BAA" w:rsidRPr="00EF3B22" w:rsidRDefault="00A51BAA" w:rsidP="007A3D52">
      <w:pPr>
        <w:rPr>
          <w:rFonts w:ascii="Times New Roman" w:hAnsi="Times New Roman"/>
          <w:sz w:val="28"/>
          <w:szCs w:val="28"/>
        </w:rPr>
      </w:pPr>
    </w:p>
    <w:p w:rsidR="00A51BAA" w:rsidRPr="00EB589C" w:rsidRDefault="00EB589C" w:rsidP="00A51BAA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EB589C">
        <w:rPr>
          <w:rFonts w:ascii="Times New Roman" w:hAnsi="Times New Roman"/>
          <w:b/>
          <w:sz w:val="28"/>
          <w:szCs w:val="28"/>
        </w:rPr>
        <w:t>–</w:t>
      </w:r>
      <w:r w:rsidR="00A51BAA" w:rsidRPr="00EB589C">
        <w:rPr>
          <w:rFonts w:ascii="Times New Roman" w:hAnsi="Times New Roman"/>
          <w:b/>
          <w:sz w:val="28"/>
          <w:szCs w:val="28"/>
        </w:rPr>
        <w:t xml:space="preserve"> 2023</w:t>
      </w:r>
      <w:r w:rsidRPr="00EB589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51BAA" w:rsidRDefault="007A3D52" w:rsidP="00A51BAA">
      <w:r>
        <w:br w:type="page"/>
      </w:r>
    </w:p>
    <w:p w:rsidR="00A51BAA" w:rsidRPr="00147BB7" w:rsidRDefault="00A51BAA" w:rsidP="00A51BAA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47BB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A51BAA" w:rsidRPr="00147BB7" w:rsidRDefault="00A51BAA" w:rsidP="00A51BAA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51BAA" w:rsidRDefault="00A51BAA" w:rsidP="00A51BAA">
      <w:pPr>
        <w:autoSpaceDE w:val="0"/>
        <w:autoSpaceDN w:val="0"/>
        <w:adjustRightInd w:val="0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iCs/>
          <w:spacing w:val="10"/>
          <w:sz w:val="24"/>
          <w:szCs w:val="24"/>
        </w:rPr>
        <w:t>Рабочая программа  разработана в соответствии со следующими документами:</w:t>
      </w:r>
    </w:p>
    <w:p w:rsidR="00A51BAA" w:rsidRPr="00147BB7" w:rsidRDefault="00A51BAA" w:rsidP="00A51BAA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147BB7">
        <w:rPr>
          <w:rFonts w:ascii="Times New Roman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:rsidR="00A51BAA" w:rsidRPr="00147BB7" w:rsidRDefault="00A51BAA" w:rsidP="00A51BAA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147BB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51BAA" w:rsidRPr="00147BB7" w:rsidRDefault="00A51BAA" w:rsidP="00A51BAA">
      <w:pPr>
        <w:numPr>
          <w:ilvl w:val="0"/>
          <w:numId w:val="1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7BB7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A51BAA" w:rsidRPr="00147BB7" w:rsidRDefault="00A51BAA" w:rsidP="00A51BAA">
      <w:pPr>
        <w:numPr>
          <w:ilvl w:val="0"/>
          <w:numId w:val="1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7BB7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51BAA" w:rsidRPr="00147BB7" w:rsidRDefault="00A51BAA" w:rsidP="00A51BAA">
      <w:pPr>
        <w:pStyle w:val="a6"/>
        <w:numPr>
          <w:ilvl w:val="0"/>
          <w:numId w:val="16"/>
        </w:numPr>
        <w:spacing w:line="276" w:lineRule="auto"/>
      </w:pPr>
      <w:r w:rsidRPr="00147BB7">
        <w:t>Реестр примерных основных общеобразовательных программ Министерства Просвещения Российской Федерации;</w:t>
      </w:r>
    </w:p>
    <w:p w:rsidR="00A51BAA" w:rsidRPr="00147BB7" w:rsidRDefault="00A51BAA" w:rsidP="00A51BAA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147BB7">
        <w:rPr>
          <w:rFonts w:ascii="Times New Roman" w:hAnsi="Times New Roman"/>
          <w:color w:val="222222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A51BAA" w:rsidRPr="00147BB7" w:rsidRDefault="00A51BAA" w:rsidP="00A51BAA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147BB7">
        <w:rPr>
          <w:rFonts w:ascii="Times New Roman" w:hAnsi="Times New Roman"/>
          <w:color w:val="222222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51BAA" w:rsidRPr="00147BB7" w:rsidRDefault="00A51BAA" w:rsidP="00A51BAA">
      <w:pPr>
        <w:pStyle w:val="a3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147BB7">
        <w:rPr>
          <w:rFonts w:ascii="Times New Roman" w:hAnsi="Times New Roman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A51BAA" w:rsidRPr="00147BB7" w:rsidRDefault="00A51BAA" w:rsidP="00A51BAA">
      <w:pPr>
        <w:pStyle w:val="a6"/>
        <w:numPr>
          <w:ilvl w:val="0"/>
          <w:numId w:val="16"/>
        </w:numPr>
        <w:spacing w:line="276" w:lineRule="auto"/>
      </w:pPr>
      <w:r w:rsidRPr="00147BB7">
        <w:rPr>
          <w:color w:val="000000"/>
          <w:shd w:val="clear" w:color="auto" w:fill="FFFFFF"/>
        </w:rPr>
        <w:t xml:space="preserve">Приказ </w:t>
      </w:r>
      <w:r w:rsidRPr="00147BB7">
        <w:rPr>
          <w:color w:val="222222"/>
          <w:shd w:val="clear" w:color="auto" w:fill="FFFFFF"/>
        </w:rPr>
        <w:t xml:space="preserve">Минпросвещения России от </w:t>
      </w:r>
      <w:r w:rsidRPr="00147BB7">
        <w:rPr>
          <w:color w:val="000000"/>
          <w:shd w:val="clear" w:color="auto" w:fill="FFFFFF"/>
        </w:rPr>
        <w:t>23 декабря 2020 года №766 «</w:t>
      </w:r>
      <w:r w:rsidRPr="00147BB7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A51BAA" w:rsidRPr="00147BB7" w:rsidRDefault="00A51BAA" w:rsidP="00A51BAA">
      <w:pPr>
        <w:pStyle w:val="a6"/>
        <w:numPr>
          <w:ilvl w:val="0"/>
          <w:numId w:val="16"/>
        </w:numPr>
        <w:spacing w:line="276" w:lineRule="auto"/>
      </w:pPr>
      <w:r w:rsidRPr="00147BB7">
        <w:t>Устав</w:t>
      </w:r>
      <w:r w:rsidRPr="00147BB7">
        <w:rPr>
          <w:spacing w:val="10"/>
        </w:rPr>
        <w:t xml:space="preserve"> ОАНО «Гимназия имени Петра Первого»</w:t>
      </w:r>
      <w:r w:rsidRPr="00147BB7">
        <w:t>;</w:t>
      </w:r>
    </w:p>
    <w:p w:rsidR="00A51BAA" w:rsidRPr="00147BB7" w:rsidRDefault="00A51BAA" w:rsidP="00A51BAA">
      <w:pPr>
        <w:pStyle w:val="a6"/>
        <w:numPr>
          <w:ilvl w:val="0"/>
          <w:numId w:val="16"/>
        </w:numPr>
        <w:spacing w:line="276" w:lineRule="auto"/>
        <w:rPr>
          <w:spacing w:val="10"/>
        </w:rPr>
      </w:pPr>
      <w:r w:rsidRPr="00147BB7">
        <w:t>Основная образовательная программа начального общего образования</w:t>
      </w:r>
      <w:r w:rsidRPr="00147BB7">
        <w:rPr>
          <w:spacing w:val="10"/>
        </w:rPr>
        <w:t xml:space="preserve"> ОАНО «Гимназия имени Петра Первого».</w:t>
      </w:r>
    </w:p>
    <w:p w:rsidR="00147BB7" w:rsidRDefault="00147BB7" w:rsidP="00147BB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A2333" w:rsidRDefault="002A2333" w:rsidP="00A51BAA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</w:p>
    <w:p w:rsidR="00CE289E" w:rsidRDefault="00CE289E" w:rsidP="00A51BAA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</w:p>
    <w:p w:rsidR="00147BB7" w:rsidRDefault="00147BB7" w:rsidP="00A51B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93">
        <w:rPr>
          <w:rFonts w:ascii="Times New Roman" w:hAnsi="Times New Roman"/>
          <w:b/>
          <w:spacing w:val="1"/>
          <w:sz w:val="28"/>
          <w:szCs w:val="28"/>
        </w:rPr>
        <w:lastRenderedPageBreak/>
        <w:t>ЦЕЛ</w:t>
      </w:r>
      <w:r w:rsidRPr="00062C93">
        <w:rPr>
          <w:rFonts w:ascii="Times New Roman" w:hAnsi="Times New Roman"/>
          <w:b/>
          <w:sz w:val="28"/>
          <w:szCs w:val="28"/>
        </w:rPr>
        <w:t>И</w:t>
      </w:r>
      <w:r w:rsidRPr="00062C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62C93">
        <w:rPr>
          <w:rFonts w:ascii="Times New Roman" w:hAnsi="Times New Roman"/>
          <w:b/>
          <w:spacing w:val="1"/>
          <w:sz w:val="28"/>
          <w:szCs w:val="28"/>
        </w:rPr>
        <w:t>ИЗУЧЕНИ</w:t>
      </w:r>
      <w:r w:rsidRPr="00062C93">
        <w:rPr>
          <w:rFonts w:ascii="Times New Roman" w:hAnsi="Times New Roman"/>
          <w:b/>
          <w:sz w:val="28"/>
          <w:szCs w:val="28"/>
        </w:rPr>
        <w:t>Я</w:t>
      </w:r>
      <w:r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062C93">
        <w:rPr>
          <w:rFonts w:ascii="Times New Roman" w:hAnsi="Times New Roman"/>
          <w:b/>
          <w:spacing w:val="1"/>
          <w:sz w:val="28"/>
          <w:szCs w:val="28"/>
        </w:rPr>
        <w:t>УЧЕБНОГ</w:t>
      </w:r>
      <w:r w:rsidRPr="00062C93">
        <w:rPr>
          <w:rFonts w:ascii="Times New Roman" w:hAnsi="Times New Roman"/>
          <w:b/>
          <w:sz w:val="28"/>
          <w:szCs w:val="28"/>
        </w:rPr>
        <w:t>О</w:t>
      </w:r>
      <w:r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062C93">
        <w:rPr>
          <w:rFonts w:ascii="Times New Roman" w:hAnsi="Times New Roman"/>
          <w:b/>
          <w:spacing w:val="1"/>
          <w:sz w:val="28"/>
          <w:szCs w:val="28"/>
        </w:rPr>
        <w:t>ПРЕД</w:t>
      </w:r>
      <w:r w:rsidRPr="00062C93">
        <w:rPr>
          <w:rFonts w:ascii="Times New Roman" w:hAnsi="Times New Roman"/>
          <w:b/>
          <w:spacing w:val="2"/>
          <w:sz w:val="28"/>
          <w:szCs w:val="28"/>
        </w:rPr>
        <w:t>М</w:t>
      </w:r>
      <w:r w:rsidRPr="00062C93">
        <w:rPr>
          <w:rFonts w:ascii="Times New Roman" w:hAnsi="Times New Roman"/>
          <w:b/>
          <w:spacing w:val="1"/>
          <w:sz w:val="28"/>
          <w:szCs w:val="28"/>
        </w:rPr>
        <w:t>ЕТ</w:t>
      </w:r>
      <w:r w:rsidRPr="00062C93">
        <w:rPr>
          <w:rFonts w:ascii="Times New Roman" w:hAnsi="Times New Roman"/>
          <w:b/>
          <w:sz w:val="28"/>
          <w:szCs w:val="28"/>
        </w:rPr>
        <w:t>А</w:t>
      </w:r>
    </w:p>
    <w:p w:rsidR="00A51BAA" w:rsidRPr="00147BB7" w:rsidRDefault="00A51BAA" w:rsidP="00A51BAA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A51BAA" w:rsidRDefault="00C03881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51BAA" w:rsidRPr="00147B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</w:t>
      </w:r>
      <w:r w:rsidR="00A51BAA" w:rsidRPr="00147BB7">
        <w:rPr>
          <w:rFonts w:ascii="Times New Roman" w:eastAsia="Calibri" w:hAnsi="Times New Roman"/>
          <w:sz w:val="24"/>
          <w:szCs w:val="24"/>
          <w:lang w:eastAsia="en-US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</w:t>
      </w:r>
      <w:r w:rsidR="00A51BAA" w:rsidRPr="003C4455">
        <w:rPr>
          <w:rFonts w:ascii="Times New Roman" w:eastAsia="Calibri" w:hAnsi="Times New Roman"/>
          <w:sz w:val="24"/>
          <w:szCs w:val="24"/>
          <w:lang w:eastAsia="en-US"/>
        </w:rPr>
        <w:t xml:space="preserve">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3C4455">
        <w:rPr>
          <w:rFonts w:ascii="Times New Roman" w:eastAsia="Calibri" w:hAnsi="Times New Roman"/>
          <w:b/>
          <w:sz w:val="24"/>
          <w:szCs w:val="24"/>
          <w:lang w:eastAsia="en-US"/>
        </w:rPr>
        <w:t>задач</w:t>
      </w:r>
      <w:r w:rsidRPr="003C445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652F">
        <w:rPr>
          <w:rFonts w:ascii="Times New Roman" w:eastAsia="Calibri" w:hAnsi="Times New Roman"/>
          <w:sz w:val="24"/>
          <w:szCs w:val="24"/>
          <w:lang w:eastAsia="en-US"/>
        </w:rPr>
        <w:t>-  ф</w:t>
      </w:r>
      <w:r w:rsidRPr="003C4455">
        <w:rPr>
          <w:rFonts w:ascii="Times New Roman" w:eastAsia="Calibri" w:hAnsi="Times New Roman"/>
          <w:sz w:val="24"/>
          <w:szCs w:val="24"/>
          <w:lang w:eastAsia="en-US"/>
        </w:rPr>
        <w:t>ормирование первоначальных конструкторско-технологических знаний и умений;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внутреннего плана деятельности на основе поэтапной отработки предметно- преобразовательных действий;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A51BAA" w:rsidRPr="003C445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 xml:space="preserve">- ознакомление с миром профессий (в </w:t>
      </w:r>
      <w:proofErr w:type="spellStart"/>
      <w:r w:rsidRPr="003C4455">
        <w:rPr>
          <w:rFonts w:ascii="Times New Roman" w:eastAsia="Calibri" w:hAnsi="Times New Roman"/>
          <w:sz w:val="24"/>
          <w:szCs w:val="24"/>
          <w:lang w:eastAsia="en-US"/>
        </w:rPr>
        <w:t>т.ч</w:t>
      </w:r>
      <w:proofErr w:type="spellEnd"/>
      <w:r w:rsidRPr="003C4455">
        <w:rPr>
          <w:rFonts w:ascii="Times New Roman" w:eastAsia="Calibri" w:hAnsi="Times New Roman"/>
          <w:sz w:val="24"/>
          <w:szCs w:val="24"/>
          <w:lang w:eastAsia="en-US"/>
        </w:rPr>
        <w:t>. профессии близких и родных), их социальным значением, историей возникновения и развития;</w:t>
      </w:r>
    </w:p>
    <w:p w:rsidR="00A51BAA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147BB7" w:rsidRDefault="00147BB7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7BB7" w:rsidRPr="00062C93" w:rsidRDefault="00147BB7" w:rsidP="00147BB7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 w:rsidRPr="00062C93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147BB7" w:rsidRDefault="00147BB7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7BB7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Рабочая программа </w:t>
      </w:r>
      <w:r w:rsidR="00771938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во 2 классе </w:t>
      </w:r>
      <w:r w:rsidRPr="00147BB7">
        <w:rPr>
          <w:rFonts w:ascii="Times New Roman" w:eastAsia="Calibri" w:hAnsi="Times New Roman"/>
          <w:iCs/>
          <w:sz w:val="24"/>
          <w:szCs w:val="24"/>
          <w:lang w:eastAsia="en-US"/>
        </w:rPr>
        <w:t>рассчитана на 34 часа в год, 1 час в неделю.</w:t>
      </w:r>
    </w:p>
    <w:p w:rsidR="00147BB7" w:rsidRPr="006C652F" w:rsidRDefault="00147BB7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1BAA" w:rsidRPr="00504559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Style w:val="FontStyle21"/>
          <w:b/>
          <w:sz w:val="24"/>
        </w:rPr>
        <w:t xml:space="preserve">            </w:t>
      </w:r>
      <w:r w:rsidRPr="00315FC0">
        <w:rPr>
          <w:rStyle w:val="FontStyle21"/>
          <w:b/>
          <w:sz w:val="24"/>
        </w:rPr>
        <w:t xml:space="preserve">Актуальность </w:t>
      </w:r>
      <w:r>
        <w:rPr>
          <w:rStyle w:val="FontStyle21"/>
          <w:sz w:val="24"/>
        </w:rPr>
        <w:t xml:space="preserve">программы заключается в том, что в </w:t>
      </w:r>
      <w:r w:rsidRPr="001F6A86">
        <w:rPr>
          <w:rStyle w:val="FontStyle21"/>
          <w:sz w:val="24"/>
        </w:rPr>
        <w:t>основу содержания курса положена</w:t>
      </w:r>
      <w:r>
        <w:rPr>
          <w:rStyle w:val="FontStyle21"/>
          <w:sz w:val="24"/>
        </w:rPr>
        <w:t xml:space="preserve"> </w:t>
      </w:r>
      <w:r w:rsidRPr="006C652F">
        <w:rPr>
          <w:rFonts w:ascii="Times New Roman" w:eastAsia="Calibri" w:hAnsi="Times New Roman"/>
          <w:lang w:eastAsia="en-US"/>
        </w:rPr>
        <w:t>практико-ор</w:t>
      </w:r>
      <w:r>
        <w:rPr>
          <w:rFonts w:ascii="Times New Roman" w:eastAsia="Calibri" w:hAnsi="Times New Roman"/>
          <w:lang w:eastAsia="en-US"/>
        </w:rPr>
        <w:t xml:space="preserve">иентированная </w:t>
      </w:r>
      <w:r w:rsidRPr="006C652F">
        <w:rPr>
          <w:rFonts w:ascii="Times New Roman" w:eastAsia="Calibri" w:hAnsi="Times New Roman"/>
          <w:lang w:eastAsia="en-US"/>
        </w:rPr>
        <w:t xml:space="preserve">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</w:t>
      </w:r>
      <w:r>
        <w:rPr>
          <w:rFonts w:ascii="Times New Roman" w:eastAsia="Calibri" w:hAnsi="Times New Roman"/>
          <w:lang w:eastAsia="en-US"/>
        </w:rPr>
        <w:t xml:space="preserve">универсальных учебных действий.  </w:t>
      </w:r>
      <w:r w:rsidRPr="006C652F">
        <w:rPr>
          <w:rFonts w:ascii="Times New Roman" w:eastAsia="Calibri" w:hAnsi="Times New Roman"/>
          <w:lang w:eastAsia="en-US"/>
        </w:rPr>
        <w:t>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</w:t>
      </w:r>
      <w:r>
        <w:rPr>
          <w:rFonts w:ascii="Times New Roman" w:eastAsia="Calibri" w:hAnsi="Times New Roman"/>
          <w:lang w:eastAsia="en-US"/>
        </w:rPr>
        <w:t xml:space="preserve">чебных задач. Выбор изделия не </w:t>
      </w:r>
      <w:r w:rsidRPr="006C652F">
        <w:rPr>
          <w:rFonts w:ascii="Times New Roman" w:eastAsia="Calibri" w:hAnsi="Times New Roman"/>
          <w:lang w:eastAsia="en-US"/>
        </w:rPr>
        <w:t xml:space="preserve">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</w:t>
      </w:r>
      <w:r w:rsidRPr="006C652F">
        <w:rPr>
          <w:rFonts w:ascii="Times New Roman" w:eastAsia="Calibri" w:hAnsi="Times New Roman"/>
          <w:sz w:val="24"/>
          <w:szCs w:val="24"/>
          <w:lang w:eastAsia="en-US"/>
        </w:rPr>
        <w:t>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A51BAA" w:rsidRPr="006C652F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559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6C652F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Методическая основа курса – организация максимально продуктивной творческой деятельности учащихся. Репродуктивно осваиваются только технологические приёмы и </w:t>
      </w:r>
      <w:r w:rsidRPr="006C652F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способы. Главное в курсе – научить добывать знания и применять их в своей повседневной жизни, а также пользоваться различными источниками информации.</w:t>
      </w:r>
    </w:p>
    <w:p w:rsidR="00A51BAA" w:rsidRPr="006C652F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652F">
        <w:rPr>
          <w:rFonts w:ascii="Times New Roman" w:eastAsia="Calibri" w:hAnsi="Times New Roman"/>
          <w:sz w:val="24"/>
          <w:szCs w:val="24"/>
          <w:lang w:eastAsia="en-US"/>
        </w:rPr>
        <w:t>Оценка деятельности учащихся осуществляется в конце каждого урока. Оцениваются:</w:t>
      </w:r>
    </w:p>
    <w:p w:rsidR="00A51BAA" w:rsidRPr="006C652F" w:rsidRDefault="00A51BAA" w:rsidP="00A5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>Качество выполнения изученных на уроке технологических способов и приёмов и работы в целом;</w:t>
      </w:r>
    </w:p>
    <w:p w:rsidR="00A51BAA" w:rsidRPr="006C652F" w:rsidRDefault="00A51BAA" w:rsidP="00A5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>Степень самостоятельности (вместе с учителем, с помощью учителя, под контролем учителя);</w:t>
      </w:r>
    </w:p>
    <w:p w:rsidR="00A51BAA" w:rsidRPr="006C652F" w:rsidRDefault="00A51BAA" w:rsidP="00A51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A51BAA" w:rsidRDefault="00A51BAA" w:rsidP="00A51BAA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 xml:space="preserve">Предпочтение следует отдавать </w:t>
      </w:r>
      <w:r w:rsidRPr="006C652F">
        <w:rPr>
          <w:rFonts w:ascii="Times New Roman" w:hAnsi="Times New Roman"/>
          <w:b/>
          <w:sz w:val="24"/>
          <w:szCs w:val="24"/>
        </w:rPr>
        <w:t>качественной</w:t>
      </w:r>
      <w:r w:rsidRPr="006C652F">
        <w:rPr>
          <w:rFonts w:ascii="Times New Roman" w:hAnsi="Times New Roman"/>
          <w:sz w:val="24"/>
          <w:szCs w:val="24"/>
        </w:rPr>
        <w:t xml:space="preserve"> оценке деятельности </w:t>
      </w:r>
      <w:r w:rsidRPr="006C652F">
        <w:rPr>
          <w:rFonts w:ascii="Times New Roman" w:hAnsi="Times New Roman"/>
          <w:b/>
          <w:sz w:val="24"/>
          <w:szCs w:val="24"/>
        </w:rPr>
        <w:t>каждого</w:t>
      </w:r>
      <w:r w:rsidRPr="006C652F">
        <w:rPr>
          <w:rFonts w:ascii="Times New Roman" w:hAnsi="Times New Roman"/>
          <w:sz w:val="24"/>
          <w:szCs w:val="24"/>
        </w:rPr>
        <w:t xml:space="preserve"> ребёнка на уроке: его личным творческим находкам в процессе обсуждений и самореализации.</w:t>
      </w:r>
    </w:p>
    <w:p w:rsidR="00A51BAA" w:rsidRDefault="00A51BAA" w:rsidP="00A51BAA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</w:p>
    <w:p w:rsidR="000E3D12" w:rsidRDefault="000E3D12" w:rsidP="00A51B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3D12" w:rsidRPr="000E3D12" w:rsidRDefault="000E3D12" w:rsidP="000E3D12">
      <w:pPr>
        <w:spacing w:before="66"/>
        <w:ind w:left="286"/>
        <w:rPr>
          <w:rFonts w:ascii="Times New Roman" w:hAnsi="Times New Roman"/>
          <w:b/>
          <w:sz w:val="28"/>
          <w:szCs w:val="28"/>
        </w:rPr>
      </w:pPr>
      <w:r w:rsidRPr="00062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ПЛАНИРУЕМЫЕ </w:t>
      </w:r>
      <w:r w:rsidR="002A233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ОБРАЗОВАТЕЛЬНЫЕ </w:t>
      </w:r>
      <w:r w:rsidRPr="00062C9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РЕЗУЛЬТАТЫ </w:t>
      </w:r>
    </w:p>
    <w:p w:rsidR="00A51BAA" w:rsidRPr="005C2E45" w:rsidRDefault="00A51BAA" w:rsidP="00A51B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A51BAA" w:rsidRPr="005C2E45" w:rsidRDefault="00A51BAA" w:rsidP="00A51BAA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Учащиеся научатся с помощью учителя:</w:t>
      </w:r>
    </w:p>
    <w:p w:rsidR="00A51BAA" w:rsidRDefault="00A51BAA" w:rsidP="00A51BA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A51BAA" w:rsidRDefault="00A51BAA" w:rsidP="00A51BA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A51BAA" w:rsidRDefault="00A51BAA" w:rsidP="00A51BA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Понимать исторические традиции ремёсел, положительно относиться к людям ремесленных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2E45">
        <w:rPr>
          <w:rFonts w:ascii="Times New Roman" w:hAnsi="Times New Roman"/>
          <w:sz w:val="24"/>
          <w:szCs w:val="24"/>
        </w:rPr>
        <w:t>профессий.</w:t>
      </w:r>
    </w:p>
    <w:p w:rsidR="00A51BAA" w:rsidRPr="005C2E45" w:rsidRDefault="00A51BAA" w:rsidP="00A51BAA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BAA" w:rsidRDefault="00A51BAA" w:rsidP="00A51BA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</w:p>
    <w:p w:rsidR="00A51BAA" w:rsidRPr="005C2E4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C2E45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Регулятивные УУД</w:t>
      </w:r>
    </w:p>
    <w:p w:rsidR="00A51BAA" w:rsidRPr="005C2E4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 xml:space="preserve">              Учащиеся научатся с помощью учителя: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Формулировать цель деятельности на уроке;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Планировать практическую деятельность на уроке;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</w:t>
      </w:r>
      <w:proofErr w:type="spellStart"/>
      <w:proofErr w:type="gramStart"/>
      <w:r w:rsidRPr="005C2E45">
        <w:rPr>
          <w:rFonts w:ascii="Times New Roman" w:hAnsi="Times New Roman"/>
          <w:sz w:val="24"/>
          <w:szCs w:val="24"/>
        </w:rPr>
        <w:t>освоенных;работая</w:t>
      </w:r>
      <w:proofErr w:type="spellEnd"/>
      <w:proofErr w:type="gramEnd"/>
      <w:r w:rsidRPr="005C2E45">
        <w:rPr>
          <w:rFonts w:ascii="Times New Roman" w:hAnsi="Times New Roman"/>
          <w:sz w:val="24"/>
          <w:szCs w:val="24"/>
        </w:rPr>
        <w:t xml:space="preserve">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A51BAA" w:rsidRDefault="00A51BAA" w:rsidP="00A51BAA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A51BAA" w:rsidRDefault="00A51BAA" w:rsidP="00A51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BAA" w:rsidRPr="005C2E4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5C2E45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Познавательные УУД</w:t>
      </w:r>
    </w:p>
    <w:p w:rsidR="00A51BAA" w:rsidRDefault="00A51BAA" w:rsidP="00A51BAA">
      <w:pPr>
        <w:spacing w:after="0" w:line="240" w:lineRule="auto"/>
        <w:ind w:left="122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>Учащийся научится с помощью учителя: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Наблюдать конструкции и образцы объектов природы и окружающего мира, традиции и творчество мастеров родного края;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Понимать, что нужно использовать пробно-поисковые практические упражнения для открытия нового знания и умения;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Находить необходимую информацию как в учебнике, так и в предложенных учителем словарях и энциклопедиях;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A51BAA" w:rsidRPr="005C2E45" w:rsidRDefault="00A51BAA" w:rsidP="00A51BAA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Самостоятельно делать простейшие обобщения и выводы.</w:t>
      </w:r>
    </w:p>
    <w:p w:rsidR="00A51BAA" w:rsidRDefault="00A51BAA" w:rsidP="00A51BA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5C2E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</w:t>
      </w:r>
    </w:p>
    <w:p w:rsidR="00A51BAA" w:rsidRPr="0076157D" w:rsidRDefault="00A51BAA" w:rsidP="00A51B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57D"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 w:rsidRPr="0076157D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76157D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труда. Самообслуживание</w:t>
      </w:r>
      <w:r w:rsidRPr="0076157D">
        <w:rPr>
          <w:rFonts w:ascii="Times New Roman" w:hAnsi="Times New Roman"/>
          <w:sz w:val="24"/>
          <w:szCs w:val="24"/>
        </w:rPr>
        <w:t>.</w:t>
      </w:r>
    </w:p>
    <w:p w:rsidR="00A51BAA" w:rsidRPr="005C2E45" w:rsidRDefault="00A51BAA" w:rsidP="00A51BAA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 о (на уровне представлений):</w:t>
      </w:r>
    </w:p>
    <w:p w:rsidR="00A51BAA" w:rsidRDefault="00A51BAA" w:rsidP="00A51BAA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A51BAA" w:rsidRDefault="00A51BAA" w:rsidP="00A51BAA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Гармонии предметов и окружающей среды;</w:t>
      </w:r>
    </w:p>
    <w:p w:rsidR="00A51BAA" w:rsidRDefault="00A51BAA" w:rsidP="00A51BAA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Профессиях мастеров родного края;</w:t>
      </w:r>
    </w:p>
    <w:p w:rsidR="00A51BAA" w:rsidRPr="005C2E45" w:rsidRDefault="00A51BAA" w:rsidP="00A51BAA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Характерных особенностях изученных видов декоративно-прикладного искусства.</w:t>
      </w:r>
    </w:p>
    <w:p w:rsidR="00A51BAA" w:rsidRPr="005C2E45" w:rsidRDefault="00A51BAA" w:rsidP="00A51BAA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A51BAA" w:rsidRDefault="00A51BAA" w:rsidP="00A51BAA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работы;</w:t>
      </w:r>
    </w:p>
    <w:p w:rsidR="00A51BAA" w:rsidRDefault="00A51BAA" w:rsidP="00A51BAA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A51BAA" w:rsidRDefault="00A51BAA" w:rsidP="00A51BAA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1BAA" w:rsidRDefault="00A51BAA" w:rsidP="00A51BAA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A51BAA" w:rsidRPr="005C2E45" w:rsidRDefault="00A51BAA" w:rsidP="00A51BAA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A51BAA" w:rsidRPr="005C2E45" w:rsidRDefault="00A51BAA" w:rsidP="00A51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1BAA" w:rsidRPr="005C2E45" w:rsidRDefault="00A51BAA" w:rsidP="00A51B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A51BAA" w:rsidRPr="005C2E45" w:rsidRDefault="00A51BAA" w:rsidP="00A51BAA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Происхождение натуральных тканей и их виды;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Основные характеристики и различие простейшего чертежа и эскиза;</w:t>
      </w:r>
    </w:p>
    <w:p w:rsidR="00A51BAA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A51BAA" w:rsidRPr="0076157D" w:rsidRDefault="00A51BAA" w:rsidP="00A51BA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Название, устройство и назначение чертёжных инструментов (линейка, угольник, циркуль).</w:t>
      </w:r>
    </w:p>
    <w:p w:rsidR="00A51BAA" w:rsidRPr="005C2E45" w:rsidRDefault="00A51BAA" w:rsidP="00A51BAA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A51BAA" w:rsidRDefault="00A51BAA" w:rsidP="00A51BAA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Читать простейшие чертежи (эскизы);</w:t>
      </w:r>
    </w:p>
    <w:p w:rsidR="00A51BAA" w:rsidRDefault="00A51BAA" w:rsidP="00A51BAA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Выполнять экономную разметку с помощью чертёжных инструментов с опорой на простейший чертёж (эскиз);</w:t>
      </w:r>
    </w:p>
    <w:p w:rsidR="00A51BAA" w:rsidRDefault="00A51BAA" w:rsidP="00A51BAA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Оформлять изделия и соединять детали прямой строчкой и её вариантами;</w:t>
      </w:r>
    </w:p>
    <w:p w:rsidR="00A51BAA" w:rsidRDefault="00A51BAA" w:rsidP="00A51BAA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Решать несложные конструкторско-технологические задачи;</w:t>
      </w:r>
    </w:p>
    <w:p w:rsidR="00A51BAA" w:rsidRPr="005C2E45" w:rsidRDefault="00A51BAA" w:rsidP="00A51BAA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A51BAA" w:rsidRPr="005C2E45" w:rsidRDefault="00A51BAA" w:rsidP="00A51BAA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BAA" w:rsidRPr="005C2E45" w:rsidRDefault="00A51BAA" w:rsidP="00A51B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:rsidR="00A51BAA" w:rsidRPr="005C2E45" w:rsidRDefault="00A51BAA" w:rsidP="00A51BAA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A51BAA" w:rsidRDefault="00A51BAA" w:rsidP="00A51BAA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Неподвижный и подвижный способы соединения деталей;</w:t>
      </w:r>
    </w:p>
    <w:p w:rsidR="00A51BAA" w:rsidRPr="005C2E45" w:rsidRDefault="00A51BAA" w:rsidP="00A51BAA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Отличия макета от модели.</w:t>
      </w:r>
    </w:p>
    <w:p w:rsidR="00A51BAA" w:rsidRPr="005C2E45" w:rsidRDefault="00A51BAA" w:rsidP="00A51BAA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Учащийся будет уметь:</w:t>
      </w:r>
    </w:p>
    <w:p w:rsidR="00A51BAA" w:rsidRDefault="00A51BAA" w:rsidP="00A51BAA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1BAA" w:rsidRPr="005C2E45" w:rsidRDefault="00A51BAA" w:rsidP="00A51BAA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способ соединения  деталей и выполнять подвижное и неподвижное соединение деталей известными способами.</w:t>
      </w:r>
    </w:p>
    <w:p w:rsidR="00A51BAA" w:rsidRPr="005C2E45" w:rsidRDefault="00A51BAA" w:rsidP="00A51BAA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BAA" w:rsidRPr="005C2E45" w:rsidRDefault="00A51BAA" w:rsidP="00A51B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Использование информационных технологий.</w:t>
      </w:r>
    </w:p>
    <w:p w:rsidR="00A51BAA" w:rsidRPr="005C2E45" w:rsidRDefault="00A51BAA" w:rsidP="00A51BAA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Учащийся будет знать о:</w:t>
      </w:r>
    </w:p>
    <w:p w:rsidR="00A51BAA" w:rsidRPr="005C2E45" w:rsidRDefault="00A51BAA" w:rsidP="00A51BAA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Назначении персонального компьютера.</w:t>
      </w:r>
    </w:p>
    <w:p w:rsidR="00A51BAA" w:rsidRDefault="00A51BAA" w:rsidP="00A51BAA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DB5903" w:rsidRPr="00241035" w:rsidRDefault="00A51BAA" w:rsidP="002410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5903" w:rsidRPr="000A7B2E" w:rsidRDefault="00DB5903" w:rsidP="00DB59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A7B2E">
        <w:rPr>
          <w:rFonts w:ascii="Times New Roman" w:hAnsi="Times New Roman"/>
          <w:b/>
          <w:bCs/>
          <w:sz w:val="24"/>
          <w:szCs w:val="24"/>
        </w:rPr>
        <w:lastRenderedPageBreak/>
        <w:t>КАЛЕНДА</w:t>
      </w:r>
      <w:r>
        <w:rPr>
          <w:rFonts w:ascii="Times New Roman" w:hAnsi="Times New Roman"/>
          <w:b/>
          <w:bCs/>
          <w:sz w:val="24"/>
          <w:szCs w:val="24"/>
        </w:rPr>
        <w:t>РНО - ТЕМАТИЧЕСКОЕ ПЛАНИРОВАНИЕ</w:t>
      </w:r>
    </w:p>
    <w:p w:rsidR="00DB5903" w:rsidRPr="000A7B2E" w:rsidRDefault="00DB5903" w:rsidP="00DB59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«ТЕХНОЛОГИЯ» </w:t>
      </w:r>
      <w:r w:rsidRPr="000A7B2E"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813"/>
        <w:gridCol w:w="823"/>
        <w:gridCol w:w="2312"/>
        <w:gridCol w:w="1499"/>
        <w:gridCol w:w="3531"/>
      </w:tblGrid>
      <w:tr w:rsidR="006D0800" w:rsidTr="00EF4443">
        <w:trPr>
          <w:trHeight w:val="510"/>
        </w:trPr>
        <w:tc>
          <w:tcPr>
            <w:tcW w:w="593" w:type="dxa"/>
            <w:vMerge w:val="restart"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36" w:type="dxa"/>
            <w:gridSpan w:val="2"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2" w:type="dxa"/>
            <w:vMerge w:val="restart"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Merge w:val="restart"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31" w:type="dxa"/>
            <w:vMerge w:val="restart"/>
          </w:tcPr>
          <w:p w:rsidR="006D0800" w:rsidRPr="000A7B2E" w:rsidRDefault="006D0800" w:rsidP="006D08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D0800" w:rsidTr="006D0800">
        <w:trPr>
          <w:trHeight w:val="445"/>
        </w:trPr>
        <w:tc>
          <w:tcPr>
            <w:tcW w:w="593" w:type="dxa"/>
            <w:vMerge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23" w:type="dxa"/>
          </w:tcPr>
          <w:p w:rsidR="006D0800" w:rsidRPr="000A7B2E" w:rsidRDefault="006D0800" w:rsidP="006D08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312" w:type="dxa"/>
            <w:vMerge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6D0800" w:rsidRPr="000A7B2E" w:rsidRDefault="006D0800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39AA" w:rsidTr="002A019E">
        <w:tc>
          <w:tcPr>
            <w:tcW w:w="9571" w:type="dxa"/>
            <w:gridSpan w:val="6"/>
          </w:tcPr>
          <w:p w:rsidR="006C39AA" w:rsidRDefault="006C39AA" w:rsidP="006C39AA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Художественная мастерская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часов)</w:t>
            </w:r>
          </w:p>
        </w:tc>
      </w:tr>
      <w:tr w:rsidR="00DB5903" w:rsidTr="008D2869">
        <w:tc>
          <w:tcPr>
            <w:tcW w:w="593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Pr="000A7B2E" w:rsidRDefault="00DB5903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DB5903" w:rsidRPr="000A7B2E" w:rsidRDefault="00DB5903" w:rsidP="006D080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место;</w:t>
            </w:r>
          </w:p>
          <w:p w:rsidR="00DB5903" w:rsidRPr="000A7B2E" w:rsidRDefault="00DB5903" w:rsidP="006D080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материалы, ин</w:t>
            </w:r>
            <w:r w:rsidR="002256B3">
              <w:rPr>
                <w:rFonts w:ascii="Times New Roman" w:hAnsi="Times New Roman"/>
                <w:sz w:val="24"/>
                <w:szCs w:val="24"/>
              </w:rPr>
              <w:t>струменты и приёмы обработки ма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териалов, изученные в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классе;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наблюдать, 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различные материалы, инструменты, технологические операции, средства художественной выразительности;</w:t>
            </w:r>
          </w:p>
          <w:p w:rsidR="00560A9E" w:rsidRDefault="00DB5903" w:rsidP="006D080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применять ранее освоенное для вы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полнения практического задания.</w:t>
            </w:r>
          </w:p>
          <w:p w:rsidR="00DB5903" w:rsidRPr="000A7B2E" w:rsidRDefault="00DB5903" w:rsidP="006D080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работы с бумагой и 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струменты);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наблюдать, 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природные материалы по форме и тону;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ранее приобретённые знания и умения в практической ра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боте (разметка по шаблону, резание ножницами, складывание, наклеива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ние бумажных деталей);</w:t>
            </w:r>
          </w:p>
          <w:p w:rsidR="006D0800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образцы изделий по</w:t>
            </w:r>
            <w:r w:rsidR="006D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памятке,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поставленную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цель;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</w:t>
            </w:r>
            <w:r w:rsidR="002256B3">
              <w:rPr>
                <w:rFonts w:ascii="Times New Roman" w:hAnsi="Times New Roman"/>
                <w:sz w:val="24"/>
                <w:szCs w:val="24"/>
              </w:rPr>
              <w:t>оты с бумагой и 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нально разм</w:t>
            </w:r>
            <w:r w:rsidR="002256B3">
              <w:rPr>
                <w:rFonts w:ascii="Times New Roman" w:hAnsi="Times New Roman"/>
                <w:sz w:val="24"/>
                <w:szCs w:val="24"/>
              </w:rPr>
              <w:t>ещать материалы и ин</w:t>
            </w:r>
            <w:r w:rsidR="002256B3">
              <w:rPr>
                <w:rFonts w:ascii="Times New Roman" w:hAnsi="Times New Roman"/>
                <w:sz w:val="24"/>
                <w:szCs w:val="24"/>
              </w:rPr>
              <w:softHyphen/>
              <w:t>струменты).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DB5903" w:rsidRPr="000A7B2E" w:rsidRDefault="00DB5903" w:rsidP="002256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анализировать образцы изделий, п</w:t>
            </w:r>
            <w:r w:rsidR="002256B3">
              <w:rPr>
                <w:rFonts w:ascii="Times New Roman" w:hAnsi="Times New Roman"/>
                <w:sz w:val="24"/>
                <w:szCs w:val="24"/>
              </w:rPr>
              <w:t>онимать поставленную цель, отде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лять известное от неизвестного;</w:t>
            </w:r>
          </w:p>
          <w:p w:rsidR="00DB5903" w:rsidRPr="000A7B2E" w:rsidRDefault="002256B3" w:rsidP="002256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о наблюдаемых яв</w:t>
            </w:r>
            <w:r w:rsidR="00DB5903" w:rsidRPr="000A7B2E">
              <w:rPr>
                <w:rFonts w:ascii="Times New Roman" w:hAnsi="Times New Roman"/>
                <w:sz w:val="24"/>
                <w:szCs w:val="24"/>
              </w:rPr>
              <w:t>лениях;</w:t>
            </w:r>
          </w:p>
          <w:p w:rsidR="00DB5903" w:rsidRPr="000A7B2E" w:rsidRDefault="00DB5903" w:rsidP="002256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отбирать необходимые материалы для композиций;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изготавливать изделие с опорой на готовый план, рисунки;</w:t>
            </w:r>
          </w:p>
          <w:p w:rsidR="00560A9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оценивать результат своей деятель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ности (качество изделия: точность раз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метки и вырезания деталей, аккурат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ность наклеивания, общая эстетич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ность; оригинальность: выбор цвета, иной формы, композиции);</w:t>
            </w:r>
          </w:p>
          <w:p w:rsidR="00DB5903" w:rsidRPr="006D0800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0800">
              <w:rPr>
                <w:rFonts w:ascii="Times New Roman" w:hAnsi="Times New Roman"/>
                <w:sz w:val="24"/>
                <w:szCs w:val="24"/>
              </w:rPr>
              <w:t>обобщать (называть) то новое, что освоено</w:t>
            </w:r>
          </w:p>
        </w:tc>
      </w:tr>
      <w:tr w:rsidR="00DB5903" w:rsidTr="008D2869">
        <w:tc>
          <w:tcPr>
            <w:tcW w:w="593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Pr="000A7B2E" w:rsidRDefault="00DB5903" w:rsidP="00E217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Зачем художнику знать о тоне, форме и размере?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такое симметрия?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Можно ли сгибать картон? Как?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Наши проекты. Африканская саванна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плоское превратить в объемное?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согнуть картон по кривой линии? Проверим себя.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Tr="00D620E6">
        <w:trPr>
          <w:trHeight w:val="376"/>
        </w:trPr>
        <w:tc>
          <w:tcPr>
            <w:tcW w:w="9571" w:type="dxa"/>
            <w:gridSpan w:val="6"/>
          </w:tcPr>
          <w:p w:rsidR="00AE234F" w:rsidRPr="000A7B2E" w:rsidRDefault="00AE234F" w:rsidP="00AE234F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Чертежная мастерская (7 часов)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ранее приобретённые знания и умения в практической ра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боте (разметка по шаблону, резание ножницами, складывание, наклеива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ние бумажных деталей);</w:t>
            </w:r>
          </w:p>
          <w:p w:rsidR="00DB5903" w:rsidRPr="006D0800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образцы изделий по</w:t>
            </w:r>
            <w:r w:rsidR="006D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00">
              <w:rPr>
                <w:rFonts w:ascii="Times New Roman" w:hAnsi="Times New Roman"/>
                <w:sz w:val="24"/>
                <w:szCs w:val="24"/>
              </w:rPr>
              <w:t xml:space="preserve">памятке, </w:t>
            </w:r>
            <w:r w:rsidRPr="006D08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6D0800">
              <w:rPr>
                <w:rFonts w:ascii="Times New Roman" w:hAnsi="Times New Roman"/>
                <w:sz w:val="24"/>
                <w:szCs w:val="24"/>
              </w:rPr>
              <w:t>поставленную</w:t>
            </w:r>
            <w:r w:rsidR="006D0800" w:rsidRPr="006D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00">
              <w:rPr>
                <w:rFonts w:ascii="Times New Roman" w:hAnsi="Times New Roman"/>
                <w:sz w:val="24"/>
                <w:szCs w:val="24"/>
              </w:rPr>
              <w:t>цель;</w:t>
            </w:r>
          </w:p>
          <w:p w:rsidR="00DB5903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</w:t>
            </w:r>
            <w:r w:rsidR="00560A9E">
              <w:rPr>
                <w:rFonts w:ascii="Times New Roman" w:hAnsi="Times New Roman"/>
                <w:sz w:val="24"/>
                <w:szCs w:val="24"/>
              </w:rPr>
              <w:t xml:space="preserve">ее место для работы с бумагой и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>струменты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такое линейка и что она умеет? Что такое чертеж и как его прочитать?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</w:tcPr>
          <w:p w:rsidR="00560A9E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 xml:space="preserve">Самостоятельно: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ранее приобретённые знания и умения в практической ра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боте (разметка по шаблону, резание ножницами, складывание, наклеива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ние бумажных деталей);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образцы изделий по памятке,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поставленную цель;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работы с бумагой и 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струменты);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образцы изделий по памятке,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поставленную цель;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работы с бумагой и 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струменты);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контроль по шабло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нам;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необходимые материалы для изделий.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 xml:space="preserve"> С помощью учителя: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конструктивные осо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бенности схожих изделий и техноло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гии их изготовления;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изделия и их чертежи; 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известное от неизвестного;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новые знания и умения,</w:t>
            </w:r>
          </w:p>
          <w:p w:rsidR="00560A9E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конструкторско-технологиче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ские задачи через наблюдения, срав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нения, рассуждения, пробные упраж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нения (понятие «чертёж», линии чер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тежа — контурная, выносная, линия сгиба, как читать чертёж, как выполнять разметку детали по её чертежу, угольник, приёмы работы угольни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ком, циркуль, приёмы работы циркулем, понятия «круг,</w:t>
            </w:r>
            <w:r w:rsidR="006C3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окружность дуга, радиус») </w:t>
            </w:r>
          </w:p>
          <w:p w:rsidR="00DB5903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выводы о наблюдаемых явлениях; осваивать умение читать чертежи и выполнять по ним разметку деталей; составлять план предстоящей практической работы и работать по составленному плану; выполнять работу по технологической карте; осуществлять</w:t>
            </w:r>
            <w:r w:rsidR="00560A9E">
              <w:rPr>
                <w:rFonts w:ascii="Times New Roman" w:hAnsi="Times New Roman"/>
                <w:sz w:val="24"/>
                <w:szCs w:val="24"/>
              </w:rPr>
              <w:t xml:space="preserve"> контроль по линейке, угольнику.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Default="00DB5903" w:rsidP="009C4488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Мастерская Деда Мороза и Снегурочки. Проверим себя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9AA" w:rsidTr="00376F8F">
        <w:tc>
          <w:tcPr>
            <w:tcW w:w="9571" w:type="dxa"/>
            <w:gridSpan w:val="6"/>
          </w:tcPr>
          <w:p w:rsidR="006C39AA" w:rsidRDefault="006C39AA" w:rsidP="006C39AA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Конструкторская мастерская. (9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Какой секрет у подвижных игрушек?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работы с бумагой и картоном (рацио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струменты);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контроль по линей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ке, угольнику и шаблонам;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необходимые материалы для изделия.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умение использовать ра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нее приобретённые знания и умения в практической работе (разметка с помо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щью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>чертёжных инструментов и др.);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конструктивные и де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коративные особенности зданий раз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ных по времени и функциональному назначению;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в группе,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альные роли,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чество; обсуждать изделие, отделять из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вестное от неизвестного, открывать новые знания и умения, решать кон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структорско-технологические задачи через пробные упражнения (получение сложных объёмных форм на основе известных приёмов складывания, над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резания, вырезания);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составлять план предстоящей прак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тической работы и работать по состав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ленному плану;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выполнять работу по технологиче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ской карте;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оценивать результат своей деятель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ности (качество изделия: точность раз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метки и вырезания деталей, аккурат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ность сборки, общая эстетичность; оригинальность: выбор цвета, формы, общей композиции макета);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обобщать (называть) то новое, что освоено;</w:t>
            </w:r>
          </w:p>
          <w:p w:rsidR="00DB5903" w:rsidRPr="000A7B2E" w:rsidRDefault="00DB5903" w:rsidP="00560A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выполнять данную учителем часть задания, осваивать умение договари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ваться и помогать друг другу в со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вместной работе;</w:t>
            </w:r>
          </w:p>
          <w:p w:rsidR="00DB5903" w:rsidRDefault="00DB5903" w:rsidP="00560A9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осваивать умение обсуждать и оце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нивать свои знания, искать ответы в учебнике; искать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дополнительную информацию в книгах, энциклопедиях, журналах, Интернете (с помощью 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из неподвижной игрушки сделать подвижную?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Еще один способ сделать игрушку подвижной.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заставляет вращаться винт-пропеллер?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интересного в работе архитектора? Наши проекты. Макет города. Проверим себя.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ч</w:t>
            </w:r>
            <w:r w:rsidR="006C39AA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3531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DB5903" w:rsidRPr="000A7B2E" w:rsidRDefault="00DB5903" w:rsidP="00DB590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образцы изделий по памятке;</w:t>
            </w:r>
          </w:p>
          <w:p w:rsidR="00DB5903" w:rsidRPr="000A7B2E" w:rsidRDefault="00DB5903" w:rsidP="00DB590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рабочее место для работы с текстилем (рационально раз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мещать материалы и инструменты);</w:t>
            </w:r>
          </w:p>
          <w:p w:rsidR="00DB5903" w:rsidRPr="000A7B2E" w:rsidRDefault="00DB5903" w:rsidP="00DB590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контроль по шабло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нам и лекалам.</w:t>
            </w:r>
          </w:p>
          <w:p w:rsidR="00DB5903" w:rsidRPr="000A7B2E" w:rsidRDefault="00DB5903" w:rsidP="00DB590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изучаемые ма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териалы (нетканые, ткани, трикотаж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ное полотно) по способу изготовления, нитям основ; нитки по назначению и происхождению, изучаемые </w:t>
            </w:r>
            <w:proofErr w:type="spellStart"/>
            <w:proofErr w:type="gramStart"/>
            <w:r w:rsidRPr="000A7B2E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  <w:r w:rsidRPr="000A7B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7B2E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proofErr w:type="gramEnd"/>
            <w:r w:rsidRPr="000A7B2E">
              <w:rPr>
                <w:rFonts w:ascii="Times New Roman" w:hAnsi="Times New Roman"/>
                <w:sz w:val="24"/>
                <w:szCs w:val="24"/>
              </w:rPr>
              <w:t xml:space="preserve"> по сырью, из которого они изго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товлены;</w:t>
            </w:r>
          </w:p>
          <w:p w:rsidR="00DB5903" w:rsidRPr="009F7C64" w:rsidRDefault="00DB5903" w:rsidP="00DB590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отделять известное от неизвестного;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Какие бывают нитки. Как они используются?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такое натуральные ткани? Каковы их свойства?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>Строчка косого стежка. Есть ли у нее «дочки»?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 Проверим себя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Какие бывают ткани?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Какие бывают нитки. Как они используются?</w:t>
            </w: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nil"/>
            </w:tcBorders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DB5903" w:rsidRPr="000A7B2E" w:rsidRDefault="00DB5903" w:rsidP="00DB590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ткань,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трикотажное полотно, нетканые мате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риалы (по строению и материалам ос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нов), нитки, пряжу, вышивки, образ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цы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lastRenderedPageBreak/>
              <w:t>тканей натурального происхожде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ния, конструктивные особенности</w:t>
            </w:r>
          </w:p>
          <w:p w:rsidR="00DB5903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изделий, технологические последова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тельности изготовления изделий из ткани и других материалов;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открывать новые знания и умения, решать конструкторско-технологиче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ские задачи через наблюдения, обсуж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дения, исследование (ткани и трико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таж, нетканые полотна, натуральные ткани, виды ниток и их назначение,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лекало, разметка по лекалу, способы соединения деталей из ткани, строчка</w:t>
            </w:r>
          </w:p>
          <w:p w:rsidR="00DB5903" w:rsidRPr="000A7B2E" w:rsidRDefault="00DB5903" w:rsidP="00DB590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косого стежка и её варианты);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 xml:space="preserve">выводы о наблюдаемых явлениях; уважительно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относиться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к труду мастеров;</w:t>
            </w:r>
          </w:p>
          <w:p w:rsidR="00DB5903" w:rsidRPr="000A7B2E" w:rsidRDefault="00DB5903" w:rsidP="00DB590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умение обсуждать и оце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 xml:space="preserve">нивать свои знания, </w:t>
            </w:r>
            <w:r w:rsidRPr="000A7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</w:t>
            </w:r>
            <w:r w:rsidRPr="000A7B2E">
              <w:rPr>
                <w:rFonts w:ascii="Times New Roman" w:hAnsi="Times New Roman"/>
                <w:sz w:val="24"/>
                <w:szCs w:val="24"/>
              </w:rPr>
              <w:t>ответы в учебнике</w:t>
            </w:r>
          </w:p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Учиться использовать освоенные зна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ния и умения для решения предло</w:t>
            </w:r>
            <w:r w:rsidRPr="000A7B2E">
              <w:rPr>
                <w:rFonts w:ascii="Times New Roman" w:hAnsi="Times New Roman"/>
                <w:sz w:val="24"/>
                <w:szCs w:val="24"/>
              </w:rPr>
              <w:softHyphen/>
              <w:t>женных задач</w:t>
            </w:r>
          </w:p>
          <w:p w:rsidR="00DB5903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A7B2E">
              <w:rPr>
                <w:rFonts w:ascii="Times New Roman" w:hAnsi="Times New Roman"/>
                <w:sz w:val="24"/>
                <w:szCs w:val="24"/>
              </w:rPr>
              <w:t>- искать дополнительную информацию в книгах, энциклопедиях, журналах, Интернете (с помощью 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      </w: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03" w:rsidTr="008D2869">
        <w:tc>
          <w:tcPr>
            <w:tcW w:w="59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5903" w:rsidRPr="000A7B2E" w:rsidRDefault="00DB5903" w:rsidP="00E217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DB5903" w:rsidRDefault="00DB5903" w:rsidP="00E21742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2333" w:rsidRPr="00062C93" w:rsidRDefault="002A2333" w:rsidP="002A2333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hAnsi="Times New Roman"/>
          <w:b/>
          <w:color w:val="551A8B"/>
          <w:sz w:val="24"/>
          <w:szCs w:val="24"/>
        </w:rPr>
      </w:pPr>
      <w:r w:rsidRPr="00062C9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УЧЕБНО-МЕТОДИЧЕСКОЕ ОБЕСПЕЧЕНИЕ                                            ОБРАЗОВАТЕЛЬНОГО ПРОЦЕССА</w:t>
      </w:r>
    </w:p>
    <w:p w:rsidR="002A2333" w:rsidRDefault="002A2333" w:rsidP="008D28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D2869" w:rsidRPr="002A2333" w:rsidRDefault="008D2869" w:rsidP="002A2333">
      <w:pPr>
        <w:pStyle w:val="a3"/>
        <w:numPr>
          <w:ilvl w:val="0"/>
          <w:numId w:val="7"/>
        </w:numPr>
        <w:spacing w:after="0" w:line="240" w:lineRule="auto"/>
        <w:ind w:left="426" w:firstLine="141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Образовательная программа «Школа России». Планируемые результаты освоения обучающимися программы начального общего образования;</w:t>
      </w:r>
    </w:p>
    <w:p w:rsidR="008D2869" w:rsidRPr="002A2333" w:rsidRDefault="008D2869" w:rsidP="002A2333">
      <w:pPr>
        <w:pStyle w:val="a3"/>
        <w:numPr>
          <w:ilvl w:val="0"/>
          <w:numId w:val="7"/>
        </w:numPr>
        <w:spacing w:after="0" w:line="240" w:lineRule="auto"/>
        <w:ind w:left="426" w:firstLine="141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8D2869" w:rsidRPr="002A2333" w:rsidRDefault="008D2869" w:rsidP="002A2333">
      <w:pPr>
        <w:pStyle w:val="a3"/>
        <w:numPr>
          <w:ilvl w:val="0"/>
          <w:numId w:val="7"/>
        </w:numPr>
        <w:spacing w:after="0" w:line="240" w:lineRule="auto"/>
        <w:ind w:left="426" w:firstLine="141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2A2333">
        <w:rPr>
          <w:rFonts w:ascii="Times New Roman" w:eastAsia="Calibri" w:hAnsi="Times New Roman"/>
          <w:sz w:val="24"/>
          <w:szCs w:val="24"/>
          <w:lang w:eastAsia="en-US"/>
        </w:rPr>
        <w:t>Е.А.Лутцева</w:t>
      </w:r>
      <w:proofErr w:type="spellEnd"/>
      <w:r w:rsidRPr="002A233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2A2333">
        <w:rPr>
          <w:rFonts w:ascii="Times New Roman" w:eastAsia="Calibri" w:hAnsi="Times New Roman"/>
          <w:sz w:val="24"/>
          <w:szCs w:val="24"/>
          <w:lang w:eastAsia="en-US"/>
        </w:rPr>
        <w:t>Т.П.Зуева</w:t>
      </w:r>
      <w:proofErr w:type="spellEnd"/>
      <w:r w:rsidRPr="002A2333">
        <w:rPr>
          <w:rFonts w:ascii="Times New Roman" w:eastAsia="Calibri" w:hAnsi="Times New Roman"/>
          <w:sz w:val="24"/>
          <w:szCs w:val="24"/>
          <w:lang w:eastAsia="en-US"/>
        </w:rPr>
        <w:t>. Технология. Рабочие программы. Предметная линия учебников «Школа России». 1-4 классы. - М., Просвещение, 2014;</w:t>
      </w:r>
    </w:p>
    <w:p w:rsidR="008D2869" w:rsidRPr="002A2333" w:rsidRDefault="008D2869" w:rsidP="002A2333">
      <w:pPr>
        <w:pStyle w:val="a3"/>
        <w:numPr>
          <w:ilvl w:val="0"/>
          <w:numId w:val="7"/>
        </w:numPr>
        <w:spacing w:after="0" w:line="240" w:lineRule="auto"/>
        <w:ind w:left="426" w:firstLine="141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</w:t>
      </w:r>
      <w:proofErr w:type="spellEnd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proofErr w:type="spellStart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Т.П.Зуева</w:t>
      </w:r>
      <w:proofErr w:type="spellEnd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. Технология. Методическое пособие с поурочными разработками. 2 класс. - М., Просвещение, 2013;</w:t>
      </w:r>
    </w:p>
    <w:p w:rsidR="008D2869" w:rsidRPr="002A2333" w:rsidRDefault="008D2869" w:rsidP="002A2333">
      <w:pPr>
        <w:pStyle w:val="a3"/>
        <w:numPr>
          <w:ilvl w:val="0"/>
          <w:numId w:val="7"/>
        </w:numPr>
        <w:spacing w:after="0" w:line="240" w:lineRule="auto"/>
        <w:ind w:left="426" w:firstLine="141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</w:t>
      </w:r>
      <w:proofErr w:type="spellEnd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proofErr w:type="spellStart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Т.П.Зуева</w:t>
      </w:r>
      <w:proofErr w:type="spellEnd"/>
      <w:r w:rsidRPr="002A2333">
        <w:rPr>
          <w:rFonts w:ascii="Times New Roman" w:eastAsia="Calibri" w:hAnsi="Times New Roman"/>
          <w:bCs/>
          <w:sz w:val="24"/>
          <w:szCs w:val="24"/>
          <w:lang w:eastAsia="en-US"/>
        </w:rPr>
        <w:t>. Технология. 2 класс. Учебник для общеобразовательных организаций – М., Просвещение, 2014г.</w:t>
      </w:r>
    </w:p>
    <w:p w:rsidR="008D2869" w:rsidRDefault="008D2869" w:rsidP="008D2869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2869" w:rsidRDefault="008D2869" w:rsidP="008D2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312">
        <w:rPr>
          <w:rFonts w:ascii="Times New Roman" w:hAnsi="Times New Roman"/>
          <w:b/>
          <w:sz w:val="24"/>
          <w:szCs w:val="24"/>
        </w:rPr>
        <w:t>Электронные пособия:</w:t>
      </w:r>
    </w:p>
    <w:p w:rsidR="008D2869" w:rsidRPr="002E6B75" w:rsidRDefault="008D2869" w:rsidP="008D2869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2E6B75">
        <w:rPr>
          <w:rFonts w:ascii="Times New Roman" w:hAnsi="Times New Roman"/>
          <w:sz w:val="24"/>
          <w:szCs w:val="24"/>
        </w:rPr>
        <w:t xml:space="preserve">Сайт «Начальная школа» </w:t>
      </w:r>
      <w:hyperlink r:id="rId6" w:history="1">
        <w:r w:rsidRPr="002E6B75">
          <w:rPr>
            <w:rStyle w:val="a5"/>
            <w:sz w:val="24"/>
            <w:szCs w:val="24"/>
          </w:rPr>
          <w:t>http://1-4.prosv.ru</w:t>
        </w:r>
      </w:hyperlink>
      <w:r w:rsidRPr="002E6B75">
        <w:rPr>
          <w:rFonts w:ascii="Times New Roman" w:hAnsi="Times New Roman"/>
          <w:sz w:val="24"/>
          <w:szCs w:val="24"/>
        </w:rPr>
        <w:t xml:space="preserve"> </w:t>
      </w:r>
    </w:p>
    <w:p w:rsidR="008D2869" w:rsidRPr="00BF2DEB" w:rsidRDefault="008D2869" w:rsidP="008D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Оборудование учебного кабинета:</w:t>
      </w:r>
    </w:p>
    <w:p w:rsidR="008D2869" w:rsidRPr="009842F1" w:rsidRDefault="008D2869" w:rsidP="008D2869">
      <w:pPr>
        <w:pStyle w:val="a3"/>
        <w:numPr>
          <w:ilvl w:val="0"/>
          <w:numId w:val="11"/>
        </w:num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9842F1">
        <w:rPr>
          <w:rFonts w:ascii="Times New Roman" w:hAnsi="Times New Roman"/>
          <w:sz w:val="24"/>
          <w:szCs w:val="24"/>
        </w:rPr>
        <w:t>Комплект учебно-наглядных пособий;</w:t>
      </w:r>
    </w:p>
    <w:p w:rsidR="008D2869" w:rsidRPr="009842F1" w:rsidRDefault="008D2869" w:rsidP="008D2869">
      <w:pPr>
        <w:pStyle w:val="a3"/>
        <w:numPr>
          <w:ilvl w:val="0"/>
          <w:numId w:val="11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9842F1">
        <w:rPr>
          <w:rFonts w:ascii="Times New Roman" w:hAnsi="Times New Roman"/>
          <w:sz w:val="24"/>
          <w:szCs w:val="24"/>
        </w:rPr>
        <w:t>Комплект обучающихся видеофильмов и программ по темам.</w:t>
      </w:r>
    </w:p>
    <w:p w:rsidR="008D2869" w:rsidRPr="009842F1" w:rsidRDefault="008D2869" w:rsidP="008D2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D2869" w:rsidRPr="002E6B75" w:rsidRDefault="008D2869" w:rsidP="008D2869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2E6B75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8D2869" w:rsidRDefault="008D2869" w:rsidP="008D2869">
      <w:pPr>
        <w:pStyle w:val="a3"/>
        <w:numPr>
          <w:ilvl w:val="0"/>
          <w:numId w:val="12"/>
        </w:num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</w:p>
    <w:p w:rsidR="00A51BAA" w:rsidRDefault="00A51BAA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C97898" w:rsidRDefault="00C97898" w:rsidP="008D2869">
      <w:pPr>
        <w:rPr>
          <w:rFonts w:ascii="Times New Roman" w:hAnsi="Times New Roman"/>
          <w:sz w:val="24"/>
          <w:szCs w:val="24"/>
        </w:rPr>
      </w:pPr>
    </w:p>
    <w:p w:rsidR="008D2869" w:rsidRPr="008D2869" w:rsidRDefault="008D2869" w:rsidP="008D2869">
      <w:pPr>
        <w:rPr>
          <w:rFonts w:ascii="Times New Roman" w:hAnsi="Times New Roman"/>
          <w:sz w:val="24"/>
          <w:szCs w:val="24"/>
        </w:rPr>
        <w:sectPr w:rsidR="008D2869" w:rsidRPr="008D2869" w:rsidSect="00D748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6233" w:rsidRPr="00A51BAA" w:rsidRDefault="00DE059C" w:rsidP="00C97898">
      <w:pPr>
        <w:rPr>
          <w:rFonts w:ascii="Times New Roman" w:hAnsi="Times New Roman"/>
          <w:sz w:val="24"/>
          <w:szCs w:val="24"/>
        </w:rPr>
      </w:pPr>
    </w:p>
    <w:sectPr w:rsidR="00FE6233" w:rsidRPr="00A51BAA" w:rsidSect="00225852">
      <w:pgSz w:w="16838" w:h="11906" w:orient="landscape"/>
      <w:pgMar w:top="425" w:right="28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5D8"/>
    <w:multiLevelType w:val="multilevel"/>
    <w:tmpl w:val="E44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B61A5"/>
    <w:multiLevelType w:val="hybridMultilevel"/>
    <w:tmpl w:val="5F0478B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" w15:restartNumberingAfterBreak="0">
    <w:nsid w:val="114110BE"/>
    <w:multiLevelType w:val="hybridMultilevel"/>
    <w:tmpl w:val="FF4A54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9839BF"/>
    <w:multiLevelType w:val="hybridMultilevel"/>
    <w:tmpl w:val="C2D61446"/>
    <w:lvl w:ilvl="0" w:tplc="DB38815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1A0A"/>
    <w:multiLevelType w:val="multilevel"/>
    <w:tmpl w:val="594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67FC8"/>
    <w:multiLevelType w:val="multilevel"/>
    <w:tmpl w:val="E3EC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41513"/>
    <w:multiLevelType w:val="multilevel"/>
    <w:tmpl w:val="60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71BF1"/>
    <w:multiLevelType w:val="multilevel"/>
    <w:tmpl w:val="4EC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24818"/>
    <w:multiLevelType w:val="multilevel"/>
    <w:tmpl w:val="FDE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32FBA"/>
    <w:multiLevelType w:val="multilevel"/>
    <w:tmpl w:val="3C5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9406B"/>
    <w:multiLevelType w:val="hybridMultilevel"/>
    <w:tmpl w:val="290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F0C3F"/>
    <w:multiLevelType w:val="multilevel"/>
    <w:tmpl w:val="96C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3" w15:restartNumberingAfterBreak="0">
    <w:nsid w:val="39873216"/>
    <w:multiLevelType w:val="hybridMultilevel"/>
    <w:tmpl w:val="8C84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F6792C"/>
    <w:multiLevelType w:val="multilevel"/>
    <w:tmpl w:val="D438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9618A"/>
    <w:multiLevelType w:val="hybridMultilevel"/>
    <w:tmpl w:val="F76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34FD2"/>
    <w:multiLevelType w:val="multilevel"/>
    <w:tmpl w:val="D1A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9C6"/>
    <w:multiLevelType w:val="multilevel"/>
    <w:tmpl w:val="FA16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2" w15:restartNumberingAfterBreak="0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284342B"/>
    <w:multiLevelType w:val="hybridMultilevel"/>
    <w:tmpl w:val="475637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 w15:restartNumberingAfterBreak="0">
    <w:nsid w:val="65DC6D21"/>
    <w:multiLevelType w:val="multilevel"/>
    <w:tmpl w:val="9B1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AD0BE0"/>
    <w:multiLevelType w:val="hybridMultilevel"/>
    <w:tmpl w:val="7712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D34BF"/>
    <w:multiLevelType w:val="hybridMultilevel"/>
    <w:tmpl w:val="840E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8" w15:restartNumberingAfterBreak="0">
    <w:nsid w:val="75050D26"/>
    <w:multiLevelType w:val="multilevel"/>
    <w:tmpl w:val="437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F24F8B"/>
    <w:multiLevelType w:val="multilevel"/>
    <w:tmpl w:val="8C6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4255A"/>
    <w:multiLevelType w:val="multilevel"/>
    <w:tmpl w:val="55E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27"/>
  </w:num>
  <w:num w:numId="5">
    <w:abstractNumId w:val="12"/>
  </w:num>
  <w:num w:numId="6">
    <w:abstractNumId w:val="18"/>
  </w:num>
  <w:num w:numId="7">
    <w:abstractNumId w:val="1"/>
  </w:num>
  <w:num w:numId="8">
    <w:abstractNumId w:val="26"/>
  </w:num>
  <w:num w:numId="9">
    <w:abstractNumId w:val="16"/>
  </w:num>
  <w:num w:numId="10">
    <w:abstractNumId w:val="14"/>
  </w:num>
  <w:num w:numId="11">
    <w:abstractNumId w:val="2"/>
  </w:num>
  <w:num w:numId="12">
    <w:abstractNumId w:val="13"/>
  </w:num>
  <w:num w:numId="13">
    <w:abstractNumId w:val="25"/>
  </w:num>
  <w:num w:numId="14">
    <w:abstractNumId w:val="10"/>
  </w:num>
  <w:num w:numId="15">
    <w:abstractNumId w:val="3"/>
  </w:num>
  <w:num w:numId="16">
    <w:abstractNumId w:val="19"/>
  </w:num>
  <w:num w:numId="17">
    <w:abstractNumId w:val="11"/>
  </w:num>
  <w:num w:numId="18">
    <w:abstractNumId w:val="8"/>
  </w:num>
  <w:num w:numId="19">
    <w:abstractNumId w:val="5"/>
  </w:num>
  <w:num w:numId="20">
    <w:abstractNumId w:val="9"/>
  </w:num>
  <w:num w:numId="21">
    <w:abstractNumId w:val="6"/>
  </w:num>
  <w:num w:numId="22">
    <w:abstractNumId w:val="30"/>
  </w:num>
  <w:num w:numId="23">
    <w:abstractNumId w:val="17"/>
  </w:num>
  <w:num w:numId="24">
    <w:abstractNumId w:val="0"/>
  </w:num>
  <w:num w:numId="25">
    <w:abstractNumId w:val="24"/>
  </w:num>
  <w:num w:numId="26">
    <w:abstractNumId w:val="28"/>
  </w:num>
  <w:num w:numId="27">
    <w:abstractNumId w:val="15"/>
  </w:num>
  <w:num w:numId="28">
    <w:abstractNumId w:val="7"/>
  </w:num>
  <w:num w:numId="29">
    <w:abstractNumId w:val="29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5B"/>
    <w:rsid w:val="00064FFF"/>
    <w:rsid w:val="000E3D12"/>
    <w:rsid w:val="00147BB7"/>
    <w:rsid w:val="0015525B"/>
    <w:rsid w:val="002256B3"/>
    <w:rsid w:val="00226B56"/>
    <w:rsid w:val="0023573A"/>
    <w:rsid w:val="00241035"/>
    <w:rsid w:val="002439D1"/>
    <w:rsid w:val="002A2333"/>
    <w:rsid w:val="00453215"/>
    <w:rsid w:val="004D1EC7"/>
    <w:rsid w:val="00560A9E"/>
    <w:rsid w:val="00592CA4"/>
    <w:rsid w:val="006C39AA"/>
    <w:rsid w:val="006D0800"/>
    <w:rsid w:val="006D5557"/>
    <w:rsid w:val="0073606F"/>
    <w:rsid w:val="00771938"/>
    <w:rsid w:val="007A3D52"/>
    <w:rsid w:val="0082529C"/>
    <w:rsid w:val="008D2869"/>
    <w:rsid w:val="009C4488"/>
    <w:rsid w:val="00A51BAA"/>
    <w:rsid w:val="00AE234F"/>
    <w:rsid w:val="00BE21F5"/>
    <w:rsid w:val="00C03881"/>
    <w:rsid w:val="00C97898"/>
    <w:rsid w:val="00CE289E"/>
    <w:rsid w:val="00D74886"/>
    <w:rsid w:val="00DB5903"/>
    <w:rsid w:val="00DE059C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63A"/>
  <w15:docId w15:val="{648F1747-0117-40D8-AC16-C0839F70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1B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1BAA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21">
    <w:name w:val="Font Style21"/>
    <w:uiPriority w:val="99"/>
    <w:rsid w:val="00A51BAA"/>
    <w:rPr>
      <w:rFonts w:ascii="Times New Roman" w:hAnsi="Times New Roman"/>
      <w:sz w:val="20"/>
    </w:rPr>
  </w:style>
  <w:style w:type="paragraph" w:styleId="a6">
    <w:name w:val="No Spacing"/>
    <w:uiPriority w:val="1"/>
    <w:qFormat/>
    <w:rsid w:val="00A5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51BA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B59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-4.pros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В. Куканова</dc:creator>
  <cp:keywords/>
  <dc:description/>
  <cp:lastModifiedBy>admin</cp:lastModifiedBy>
  <cp:revision>33</cp:revision>
  <cp:lastPrinted>2022-12-01T13:41:00Z</cp:lastPrinted>
  <dcterms:created xsi:type="dcterms:W3CDTF">2022-11-30T14:29:00Z</dcterms:created>
  <dcterms:modified xsi:type="dcterms:W3CDTF">2023-07-31T12:03:00Z</dcterms:modified>
</cp:coreProperties>
</file>