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9E" w:rsidRPr="005F609E" w:rsidRDefault="005F609E" w:rsidP="005F609E">
      <w:pPr>
        <w:jc w:val="center"/>
        <w:rPr>
          <w:b/>
          <w:sz w:val="28"/>
          <w:szCs w:val="28"/>
        </w:rPr>
      </w:pPr>
      <w:r w:rsidRPr="005F609E">
        <w:rPr>
          <w:b/>
          <w:sz w:val="28"/>
          <w:szCs w:val="28"/>
        </w:rPr>
        <w:t>ПОЛОЖЕНИЕ</w:t>
      </w:r>
    </w:p>
    <w:p w:rsidR="005F609E" w:rsidRPr="005F609E" w:rsidRDefault="005F609E" w:rsidP="005F609E">
      <w:pPr>
        <w:jc w:val="center"/>
        <w:rPr>
          <w:b/>
          <w:sz w:val="28"/>
          <w:szCs w:val="28"/>
        </w:rPr>
      </w:pPr>
      <w:r w:rsidRPr="005F609E">
        <w:rPr>
          <w:b/>
          <w:sz w:val="28"/>
          <w:szCs w:val="28"/>
        </w:rPr>
        <w:t xml:space="preserve">об органах управления </w:t>
      </w:r>
      <w:r w:rsidRPr="005F609E">
        <w:rPr>
          <w:b/>
          <w:sz w:val="28"/>
          <w:szCs w:val="28"/>
        </w:rPr>
        <w:t>Общеобразовательной автономной некоммерческой организации</w:t>
      </w:r>
    </w:p>
    <w:p w:rsidR="005F609E" w:rsidRPr="005F609E" w:rsidRDefault="005F609E" w:rsidP="005F609E">
      <w:pPr>
        <w:jc w:val="center"/>
        <w:rPr>
          <w:b/>
          <w:sz w:val="28"/>
          <w:szCs w:val="28"/>
        </w:rPr>
      </w:pPr>
      <w:r w:rsidRPr="005F609E">
        <w:rPr>
          <w:b/>
          <w:sz w:val="28"/>
          <w:szCs w:val="28"/>
        </w:rPr>
        <w:t>«Гимназия имени Петра Первого»</w:t>
      </w:r>
    </w:p>
    <w:p w:rsidR="005F609E" w:rsidRDefault="005F609E">
      <w:r>
        <w:t xml:space="preserve">Управление ОАНО «Гимназия имени Петра Первого» 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5F609E" w:rsidRDefault="005F609E">
      <w:r>
        <w:t xml:space="preserve">- Федеральным законом ФЗ-273 «Об образовании в Российской Федерации»; </w:t>
      </w:r>
    </w:p>
    <w:p w:rsidR="005F609E" w:rsidRDefault="005F609E">
      <w:r>
        <w:t>-</w:t>
      </w:r>
      <w:r>
        <w:t xml:space="preserve"> Уставом </w:t>
      </w:r>
      <w:r>
        <w:t xml:space="preserve">ОАНО «Гимназия имени Петра Первого». </w:t>
      </w:r>
    </w:p>
    <w:p w:rsidR="005F609E" w:rsidRDefault="005F609E">
      <w: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5F609E" w:rsidRDefault="005F609E">
      <w:r>
        <w:t xml:space="preserve"> 1. В Гимназии формируются коллегиальные органы управления: Общее собрание работников Гимназии, Педагогический совет. </w:t>
      </w:r>
    </w:p>
    <w:p w:rsidR="005F609E" w:rsidRDefault="005F609E">
      <w:r>
        <w:t xml:space="preserve">2. Принцип единоначалия реализуется путем осуществления функций высшего органа управления Учредителем. </w:t>
      </w:r>
    </w:p>
    <w:p w:rsidR="005F609E" w:rsidRDefault="005F609E">
      <w:r>
        <w:t xml:space="preserve">3. Полномочия Учредителя. </w:t>
      </w:r>
    </w:p>
    <w:p w:rsidR="005F609E" w:rsidRDefault="005F609E">
      <w:r>
        <w:t xml:space="preserve">3.1.Руководство Гимназией осуществляет непосредственно Учредитель. </w:t>
      </w:r>
    </w:p>
    <w:p w:rsidR="005F609E" w:rsidRDefault="005F609E">
      <w:r>
        <w:t xml:space="preserve">3.2.К компетенции Учредителя относятся следующие вопросы: </w:t>
      </w:r>
    </w:p>
    <w:p w:rsidR="005F609E" w:rsidRDefault="005F609E">
      <w:r>
        <w:t xml:space="preserve">1) изменение Устава Гимназии; </w:t>
      </w:r>
    </w:p>
    <w:p w:rsidR="005F609E" w:rsidRDefault="005F609E">
      <w:r>
        <w:t xml:space="preserve">2) определение приоритетных направлений деятельности Гимназии; </w:t>
      </w:r>
    </w:p>
    <w:p w:rsidR="005F609E" w:rsidRDefault="005F609E">
      <w:r>
        <w:t xml:space="preserve">3) определение принципов формирования и использования закрепленного за Гимназией имущества; </w:t>
      </w:r>
    </w:p>
    <w:p w:rsidR="005F609E" w:rsidRDefault="005F609E">
      <w:r>
        <w:t xml:space="preserve">4) утверждение финансового плана Гимназии и внесение в него изменений; </w:t>
      </w:r>
    </w:p>
    <w:p w:rsidR="005F609E" w:rsidRDefault="005F609E">
      <w:r>
        <w:t xml:space="preserve">5) назначение и досрочное прекращение полномочий Директора Гимназии; </w:t>
      </w:r>
    </w:p>
    <w:p w:rsidR="005F609E" w:rsidRDefault="005F609E">
      <w:r>
        <w:t xml:space="preserve">6) определение условий и последующее заключение от имени Гимназии трудового договора с Директором, прекращение и изменение договора с Директором; </w:t>
      </w:r>
    </w:p>
    <w:p w:rsidR="005F609E" w:rsidRDefault="005F609E">
      <w:r>
        <w:t xml:space="preserve">7) утверждение годового отчета и годового бухгалтерского баланса Гимназии; </w:t>
      </w:r>
    </w:p>
    <w:p w:rsidR="005F609E" w:rsidRDefault="005F609E">
      <w:r>
        <w:t xml:space="preserve">8) принятие решений о создании филиалов и открытии представительств Гимназии; </w:t>
      </w:r>
    </w:p>
    <w:p w:rsidR="005F609E" w:rsidRDefault="005F609E">
      <w:r>
        <w:t xml:space="preserve">9) принятие решений об участии Гимназии в других организациях; </w:t>
      </w:r>
    </w:p>
    <w:p w:rsidR="005F609E" w:rsidRDefault="005F609E">
      <w:r>
        <w:t xml:space="preserve">10)принятие решений о совершении сделок либо нескольких взаимосвязанных сделок и иных юридических актов, связанных с приобретением, отчуждением либо возможностью отчуждения Гимназией прямо или косвенно имущества суммы свыше указанной в договоре с Директором Гимназии; </w:t>
      </w:r>
    </w:p>
    <w:p w:rsidR="005F609E" w:rsidRDefault="005F609E">
      <w:r>
        <w:lastRenderedPageBreak/>
        <w:t xml:space="preserve">11)принятие решений о совершении сделок Гимназией, если в их совершении имеется личная заинтересованность Директора Гимназии; </w:t>
      </w:r>
    </w:p>
    <w:p w:rsidR="005F609E" w:rsidRDefault="005F609E">
      <w:r>
        <w:t xml:space="preserve">12)реорганизация и ликвидация Гимназии; </w:t>
      </w:r>
    </w:p>
    <w:p w:rsidR="005F609E" w:rsidRDefault="005F609E">
      <w:r>
        <w:t xml:space="preserve">13)назначение ликвидационной комиссии Гимназии. </w:t>
      </w:r>
    </w:p>
    <w:p w:rsidR="005F609E" w:rsidRDefault="005F609E">
      <w:r>
        <w:t xml:space="preserve">3.3. Вопросы, указанные в п. 3.2. Устава, относятся к исключительной компетенции Учредителя и не могут быть отнесены к ведению иных органов управления Гимназии. </w:t>
      </w:r>
    </w:p>
    <w:p w:rsidR="005F609E" w:rsidRDefault="005F609E">
      <w:r>
        <w:t xml:space="preserve">3.4. Свои решения по вопросам, указанным в п. 3.2. Устава, Учредитель оформляет в письменном виде. Учредитель издает оформленные в письменном виде решения по мере необходимости, но не реже одного раза в год. </w:t>
      </w:r>
    </w:p>
    <w:p w:rsidR="005F609E" w:rsidRDefault="005F609E">
      <w:r>
        <w:t xml:space="preserve">4. Директор Гимназии. </w:t>
      </w:r>
    </w:p>
    <w:p w:rsidR="005F609E" w:rsidRDefault="005F609E">
      <w:r>
        <w:t xml:space="preserve">4.1. Единоличным исполнительным органом Гимназии является Директор. Директор осуществляет руководство текущей деятельностью Гимназии, за исключением вопросов, отнесенных к исключительной компетенции Учредителя, Педагогического совета, Общего собрания работников Гимназии. Учредитель имеет право вмешиваться в деятельность Директора Гимназии по вопросам его компетенции посредством принятия своих решений. </w:t>
      </w:r>
    </w:p>
    <w:p w:rsidR="005F609E" w:rsidRDefault="005F609E">
      <w:r>
        <w:t xml:space="preserve">4.2. Директор назначается Учредителем на срок пять лет. Соответствующий трудовой договор с Директором Гимназии подписывает от имени Гимназии Учредитель либо уполномоченный Учредителем представитель. </w:t>
      </w:r>
    </w:p>
    <w:p w:rsidR="005F609E" w:rsidRDefault="005F609E">
      <w:r>
        <w:t xml:space="preserve">4.3. Директор Гимназии: </w:t>
      </w:r>
    </w:p>
    <w:p w:rsidR="005F609E" w:rsidRDefault="005F609E">
      <w:r>
        <w:t xml:space="preserve">1) организует выполнение решений Учредителя Гимназии; </w:t>
      </w:r>
    </w:p>
    <w:p w:rsidR="005F609E" w:rsidRDefault="005F609E">
      <w:r>
        <w:t xml:space="preserve">2) без доверенности действует от имени Гимназии; </w:t>
      </w:r>
    </w:p>
    <w:p w:rsidR="005F609E" w:rsidRDefault="005F609E">
      <w:r>
        <w:t>3</w:t>
      </w:r>
      <w:r>
        <w:t xml:space="preserve">) представляет интересы Гимназии во всех учреждениях и организациях, по всем вопросам, за исключением отнесенных к компетенции Учредителя; </w:t>
      </w:r>
    </w:p>
    <w:p w:rsidR="005F609E" w:rsidRDefault="005F609E">
      <w:r>
        <w:t xml:space="preserve">4) распоряжается имуществом Гимназии в пределах, установленных Учредителем, настоящим Уставом и законодательством Российской Федерации; </w:t>
      </w:r>
    </w:p>
    <w:p w:rsidR="005F609E" w:rsidRDefault="005F609E">
      <w:r>
        <w:t xml:space="preserve">5) с соблюдением положений настоящего Устава совершает от имени Гимназии сделки и совершает иные юридические акты, выдает доверенности, открывает в банках счета Гимназии; </w:t>
      </w:r>
    </w:p>
    <w:p w:rsidR="005F609E" w:rsidRDefault="005F609E">
      <w:r>
        <w:t xml:space="preserve">6) планирует и организует образовательный процесс; </w:t>
      </w:r>
    </w:p>
    <w:p w:rsidR="005F609E" w:rsidRDefault="005F609E">
      <w:r>
        <w:t xml:space="preserve">7) организует совершенствование методического обеспечения образовательного процесса; </w:t>
      </w:r>
    </w:p>
    <w:p w:rsidR="005F609E" w:rsidRDefault="005F609E">
      <w:r>
        <w:t xml:space="preserve">8) обеспечивает подготовку и утверждает штатное расписание, систему оплаты и условия труда, принимает на работу и увольняет работников Гимназии, заключает с ними договоры, применяет меры поощрения и налагает взыскания; </w:t>
      </w:r>
    </w:p>
    <w:p w:rsidR="005F609E" w:rsidRDefault="005F609E">
      <w:proofErr w:type="gramStart"/>
      <w:r>
        <w:t xml:space="preserve">9) назначает заведующих методическими циклами по отдельным образовательным ступеням; 10)обеспечивает разработку и утверждает образовательные программы по предметам, учебные планы, годовые календарные учебные графики, режим и расписание учебных занятий; </w:t>
      </w:r>
      <w:proofErr w:type="gramEnd"/>
    </w:p>
    <w:p w:rsidR="005F609E" w:rsidRDefault="005F609E">
      <w:r>
        <w:lastRenderedPageBreak/>
        <w:t xml:space="preserve">11)издает приказы, распоряжения и другие локальные нормативные акты, обязательные для исполнения всеми работниками Гимназии; </w:t>
      </w:r>
    </w:p>
    <w:p w:rsidR="005F609E" w:rsidRDefault="005F609E">
      <w:r>
        <w:t xml:space="preserve">12)готовит и </w:t>
      </w:r>
      <w:proofErr w:type="spellStart"/>
      <w:r>
        <w:t>утвреждает</w:t>
      </w:r>
      <w:proofErr w:type="spellEnd"/>
      <w:r>
        <w:t xml:space="preserve"> локальные нормативные акты по вопросам регулирования внутреннего распорядка, а также вопросам оплаты труда педагогического состава; </w:t>
      </w:r>
    </w:p>
    <w:p w:rsidR="005F609E" w:rsidRDefault="005F609E">
      <w:r>
        <w:t xml:space="preserve">13)организует </w:t>
      </w:r>
      <w:proofErr w:type="gramStart"/>
      <w:r>
        <w:t>контроль за</w:t>
      </w:r>
      <w:proofErr w:type="gramEnd"/>
      <w:r>
        <w:t xml:space="preserve"> учебной нагрузкой педагогических работников Гимназии; </w:t>
      </w:r>
    </w:p>
    <w:p w:rsidR="005F609E" w:rsidRDefault="005F609E">
      <w:proofErr w:type="gramStart"/>
      <w:r>
        <w:t xml:space="preserve">14)в соответствии с настоящим Уставом принимает решения об отчислении обучающихся; 15)осуществляет контроль за соблюдением правил техники безопасности и санитарно-гигиеническими нормами; </w:t>
      </w:r>
      <w:proofErr w:type="gramEnd"/>
    </w:p>
    <w:p w:rsidR="005F609E" w:rsidRDefault="005F609E">
      <w:r>
        <w:t>16)выполняет другие функции в соответствии с настоящим Уставом и должностными обязанностями.</w:t>
      </w:r>
    </w:p>
    <w:p w:rsidR="005F609E" w:rsidRDefault="005F609E">
      <w:r>
        <w:t xml:space="preserve"> 4.4. В случае необходимости совершения сделок и юридических актов, которые соответствуют признакам сделок и актов, для совершения которых необходимы решения Учредителя, Директор запрашивает соответствующее решение у Учредителя. </w:t>
      </w:r>
    </w:p>
    <w:p w:rsidR="005F609E" w:rsidRDefault="005F609E">
      <w:r>
        <w:t>4.5. Директор вправе передавать часть своих полномочий своим заместителям и руководителям структурных подразделений Гимназии. Передача полномочий оформляется соответствующей доверенностью.</w:t>
      </w:r>
    </w:p>
    <w:p w:rsidR="005F609E" w:rsidRDefault="005F609E">
      <w:r>
        <w:t xml:space="preserve"> 5. Педагогический совет. </w:t>
      </w:r>
    </w:p>
    <w:p w:rsidR="005F609E" w:rsidRDefault="005F609E">
      <w:r>
        <w:t>5.1. Педагогический совет: является коллегиальным органом управления Гимназии, который создается для рассмотрения основных вопросов образовательного процесса.</w:t>
      </w:r>
    </w:p>
    <w:p w:rsidR="005F609E" w:rsidRDefault="005F609E">
      <w:r>
        <w:t xml:space="preserve">5.2. Педагогический совет формируется из педагогических работников Учреждения. Членами Педагогического совета являются все педагогические работники Учреждения. Срок полномочий Педагогического совета составляет один год. </w:t>
      </w:r>
    </w:p>
    <w:p w:rsidR="005F609E" w:rsidRDefault="005F609E">
      <w:r>
        <w:t xml:space="preserve">5.3. Председателем Педагогического совета является Директор Гимназии. </w:t>
      </w:r>
    </w:p>
    <w:p w:rsidR="005F609E" w:rsidRDefault="005F609E">
      <w:r>
        <w:t xml:space="preserve">5.4.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</w:t>
      </w:r>
    </w:p>
    <w:p w:rsidR="005F609E" w:rsidRDefault="005F609E">
      <w:r>
        <w:t xml:space="preserve">5.5. Педагогический совет собирается на свои заседания не реже 4-х раз в год. </w:t>
      </w:r>
    </w:p>
    <w:p w:rsidR="005F609E" w:rsidRDefault="005F609E">
      <w:r>
        <w:t xml:space="preserve">5.6. В рамках своей компетенции Педагогический совет: </w:t>
      </w:r>
    </w:p>
    <w:p w:rsidR="005F609E" w:rsidRDefault="005F609E">
      <w:r>
        <w:t xml:space="preserve">1) формирует аттестационную (экзаменационную) комиссию; </w:t>
      </w:r>
    </w:p>
    <w:p w:rsidR="005F609E" w:rsidRDefault="005F609E">
      <w:r>
        <w:t xml:space="preserve">2) утверждает переводы </w:t>
      </w:r>
      <w:proofErr w:type="gramStart"/>
      <w:r>
        <w:t>обучающихся</w:t>
      </w:r>
      <w:proofErr w:type="gramEnd"/>
      <w:r>
        <w:t xml:space="preserve"> из одного класса в другой; </w:t>
      </w:r>
    </w:p>
    <w:p w:rsidR="005F609E" w:rsidRDefault="005F609E">
      <w:r>
        <w:t xml:space="preserve">3) выносит решения о поощрении обучающихся и выпускников Гимназии; </w:t>
      </w:r>
    </w:p>
    <w:p w:rsidR="005F609E" w:rsidRDefault="005F609E">
      <w:r>
        <w:t xml:space="preserve">4) представляет педагогических работников к различным видам поощрений. </w:t>
      </w:r>
    </w:p>
    <w:p w:rsidR="005F609E" w:rsidRDefault="005F609E">
      <w:r>
        <w:t xml:space="preserve">5.7. Решения Педагогического совета Гимназии о награждении выпускников, освоивших программы среднего общего образования, золотыми и серебряными медалями утверждаются </w:t>
      </w:r>
      <w:r>
        <w:lastRenderedPageBreak/>
        <w:t xml:space="preserve">государственными и муниципальными органами управления образованием в порядке, устанавливаемом органами управления образования Российской Федерации. </w:t>
      </w:r>
    </w:p>
    <w:p w:rsidR="005F609E" w:rsidRDefault="005F609E">
      <w:r>
        <w:t xml:space="preserve">5.8. Дополнительное регулирование функционирования Педагогического совета может устанавливаться Положением о Педагогическом совете. </w:t>
      </w:r>
    </w:p>
    <w:p w:rsidR="005F609E" w:rsidRDefault="005F609E">
      <w:r>
        <w:t xml:space="preserve">6. Общее собрание работников Гимназии – коллегиальный орган, являющийся общим собранием трудового коллектива Гимназии, в состав которого входят все работники Школ, далее именуется Собрание персонала. Ввиду того, что Общее собрание работников Гимназии не является формируемым выборным либо назначаемым органом и в его состав входят все работники Гимназии, срок его полномочий не ограничен. </w:t>
      </w:r>
    </w:p>
    <w:p w:rsidR="005F609E" w:rsidRDefault="005F609E">
      <w:r>
        <w:t xml:space="preserve">6.1.Собрание персонала из своего состава избирает Председателя. Срок полномочий Председателя составляет один год. </w:t>
      </w:r>
    </w:p>
    <w:p w:rsidR="005F609E" w:rsidRDefault="005F609E">
      <w:r>
        <w:t xml:space="preserve">6.2. Председатель: </w:t>
      </w:r>
      <w:r>
        <w:sym w:font="Symbol" w:char="F0B7"/>
      </w:r>
      <w:r>
        <w:t xml:space="preserve"> ведет заседания Собрания персонала; </w:t>
      </w:r>
      <w:r>
        <w:sym w:font="Symbol" w:char="F0B7"/>
      </w:r>
      <w:r>
        <w:t xml:space="preserve"> формирует повестку заседания; </w:t>
      </w:r>
      <w:r>
        <w:sym w:font="Symbol" w:char="F0B7"/>
      </w:r>
      <w:r>
        <w:t xml:space="preserve"> осуществляет иные полномочия в соответствии с настоящим Уставом. </w:t>
      </w:r>
    </w:p>
    <w:p w:rsidR="005F609E" w:rsidRDefault="005F609E">
      <w:r>
        <w:t xml:space="preserve">6.3. Заседания Собрания персонала созывается не реже одного раза в год. В случае поступления заявления Учредителя, Директора, Председатель Собрания персонала обязан в недельный срок созвать внеочередное заседание его членов. О сроках, месте и порядке проведения заседания уведомляет Председатель. </w:t>
      </w:r>
    </w:p>
    <w:p w:rsidR="005F609E" w:rsidRDefault="005F609E">
      <w:r>
        <w:t xml:space="preserve">6.4. Заседания Собраний персонала считаются правомочными, если на них присутствует более половины от общего числа работников Гимназии. </w:t>
      </w:r>
    </w:p>
    <w:p w:rsidR="002D57A0" w:rsidRDefault="005F609E">
      <w:r>
        <w:t xml:space="preserve">6.5. </w:t>
      </w:r>
      <w:proofErr w:type="gramStart"/>
      <w:r>
        <w:t xml:space="preserve">К компетенции Собрания персонала относятся следующие вопросы: 1) согласование программы развития Гимназии; 2) содействие привлечению внебюджетных средств для обеспечения деятельности и развития Гимназии; 3) формирование предложений по составлению плана финансово-хозяйственной деятельности Гимназии; 4) согласование Правил внутреннего трудового распорядка и иных локальных нормативных актов Гимназии, затрагивающих интересы работников Гимназии; 5) формирование рекомендаций Директору Гимназии по вопросам заключения коллективного договора. </w:t>
      </w:r>
      <w:proofErr w:type="gramEnd"/>
    </w:p>
    <w:p w:rsidR="00F75E52" w:rsidRDefault="005F609E">
      <w:r>
        <w:t>6.6. Решения на заседаниях Собрания персонала принимаются простым большинством голосов от числа присутствующих на заседании работников. 6.7. Решения, принятые на заседаниях Собрания персонала, оформляются протоколами.</w:t>
      </w:r>
      <w:bookmarkStart w:id="0" w:name="_GoBack"/>
      <w:bookmarkEnd w:id="0"/>
    </w:p>
    <w:sectPr w:rsidR="00F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4"/>
    <w:rsid w:val="002A5AA3"/>
    <w:rsid w:val="002D57A0"/>
    <w:rsid w:val="005F609E"/>
    <w:rsid w:val="009E5914"/>
    <w:rsid w:val="00D86A6C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2023-07-24T11:29:00Z</dcterms:created>
  <dcterms:modified xsi:type="dcterms:W3CDTF">2023-07-24T11:29:00Z</dcterms:modified>
</cp:coreProperties>
</file>